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6096" w:hanging="0"/>
        <w:rPr>
          <w:rFonts w:ascii="Calibri" w:hAnsi="Calibri" w:cs="Calibri"/>
          <w:i/>
          <w:i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Nowa Ruda, 04 marca 2021 r.</w:t>
      </w:r>
    </w:p>
    <w:p>
      <w:pPr>
        <w:pStyle w:val="Normal"/>
        <w:spacing w:lineRule="auto" w:line="360" w:before="0" w:after="240"/>
        <w:rPr>
          <w:rFonts w:ascii="Calibri" w:hAnsi="Calibri" w:cs="Calibri"/>
          <w:b/>
          <w:b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IZP.6220.7.2020</w:t>
      </w:r>
    </w:p>
    <w:p>
      <w:pPr>
        <w:pStyle w:val="Nagwek1"/>
        <w:rPr/>
      </w:pPr>
      <w:r>
        <w:rPr/>
        <w:t>POSTANOWIENIE</w:t>
      </w:r>
    </w:p>
    <w:p>
      <w:pPr>
        <w:pStyle w:val="Normal"/>
        <w:spacing w:lineRule="auto" w:line="360" w:before="240" w:after="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 xml:space="preserve">Na podstawie art. 97 § 2 ustawy z dnia 14 czerwca 1960 r. Kodeks postępowania administracyjnego (tj. Dz. U. 2020 poz. 256 ze zm.) w związku z art. 63 ust. 5 ustawy z dnia 3 października 2008 r. o udostępnianiu informacji o środowisku i jego ochronie, udziale społeczeństwa w ochronie środowiska oraz o ocenach oddziaływania na środowisko (Dz. U. z 2021 r., poz. 247), </w:t>
      </w:r>
    </w:p>
    <w:p>
      <w:pPr>
        <w:pStyle w:val="Normal"/>
        <w:spacing w:lineRule="auto" w:line="360"/>
        <w:rPr>
          <w:rFonts w:ascii="Calibri" w:hAnsi="Calibri" w:cs="Calibri"/>
          <w:b/>
          <w:b/>
          <w:sz w:val="24"/>
          <w:szCs w:val="24"/>
        </w:rPr>
      </w:pPr>
      <w:r>
        <w:rPr>
          <w:rFonts w:cs="Calibri" w:ascii="Calibri" w:hAnsi="Calibri"/>
          <w:b/>
          <w:sz w:val="24"/>
          <w:szCs w:val="24"/>
        </w:rPr>
        <w:t>postanawiam</w:t>
      </w:r>
    </w:p>
    <w:p>
      <w:pPr>
        <w:pStyle w:val="Normal"/>
        <w:spacing w:lineRule="auto" w:line="360" w:before="0" w:after="24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podjąć z urzędu postępowanie administracyjne w sprawie wydania decyzji o środowiskowych uwarunkowaniach realizacji przedsięwzięcia polegającego na budowie farmy fotowoltaicznej PV Bieganów o mocy do 15 MW realizowanej na działce nr 200/1 w obrębie Bieganów (woj. Dolnośląskie, pow. Kłodzki, gm. Nowa Ruda) wraz z niezbędną infrastrukturą techniczną w tym z przyłączem do czasu przedłożenia przez wnioskodawcę spółkę Betta4-Volt Sp. z o.o. z siedzibą w Ząbkowicach Śląskich</w:t>
      </w:r>
    </w:p>
    <w:p>
      <w:pPr>
        <w:pStyle w:val="Normal"/>
        <w:spacing w:lineRule="auto" w:line="360"/>
        <w:rPr>
          <w:rFonts w:ascii="Calibri" w:hAnsi="Calibri" w:cs="Calibri"/>
          <w:b/>
          <w:b/>
          <w:sz w:val="24"/>
          <w:szCs w:val="24"/>
        </w:rPr>
      </w:pPr>
      <w:r>
        <w:rPr>
          <w:rFonts w:cs="Calibri" w:ascii="Calibri" w:hAnsi="Calibri"/>
          <w:b/>
          <w:sz w:val="24"/>
          <w:szCs w:val="24"/>
        </w:rPr>
        <w:t>UZASADNIENIE</w:t>
      </w:r>
    </w:p>
    <w:p>
      <w:pPr>
        <w:pStyle w:val="Normal"/>
        <w:spacing w:lineRule="auto" w:line="36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W dniu 10 lipca 2020 r. do Urzędu Gminy Nowa Ruda wpłynął wniosek firmy Betta4-Volt Sp. z o.o. z siedzibą w Ząbkowicach Śląskich, reprezentowanej przez Pana Marka Franke, w sprawie wydania decyzji o środowiskowych uwarunkowaniach dla przedsięwzięcia polegającego na budowie farmy fotowoltaicznej PV Bieganów o mocy do 15 MW realizowanej na działce nr 200/1 w obrębie Bieganów (woj. Dolnośląskie, pow. Kłodzki, gm. Nowa Ruda) wraz z niezbędną infrastrukturą techniczną, w tym z przyłączem.</w:t>
      </w:r>
    </w:p>
    <w:p>
      <w:pPr>
        <w:pStyle w:val="Normal"/>
        <w:spacing w:lineRule="auto" w:line="360" w:before="240" w:after="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W toku prowadzonego postępowania wpłynęła opinia Regionalnego Dyrektora Ochrony Środowiska we Wrocławiu z dnia 28 sierpnia 2020 r., znak: WOOŚ. 4220.553.20020.EK.1, w której organ wyraził opinię, że dla planowanego przedsięwzięcia istnieje potrzeba przeprowadzenia oceny oddziaływania na środowisko.</w:t>
      </w:r>
    </w:p>
    <w:p>
      <w:pPr>
        <w:pStyle w:val="Normal"/>
        <w:spacing w:lineRule="auto" w:line="36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 xml:space="preserve">Mając na uwadze powyższe, zgodnie z art. 63 ust. 1 i 4 ustawy z dnia 3 października 2008 r. o udostępnianiu informacji o środowisku i jego ochronie, udziale społeczeństwa w ochronie środowiska oraz o ocenach oddziaływania na środowisko (Dz. U. z 2021 r., poz. 247), wydano postanowienie nakładające obowiązek przeprowadzenia oceny oddziaływania na środowisko oraz wykonania raportu o oddziaływaniu na środowisko i przedłożenia go przez wnioskodawcę Wójtowi Gminy Nowa Ruda. W postanowieniu tym ustalono również zakres raportu. </w:t>
      </w:r>
    </w:p>
    <w:p>
      <w:pPr>
        <w:pStyle w:val="Normal"/>
        <w:spacing w:lineRule="auto" w:line="36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 xml:space="preserve">Zgodnie z art. 63 ust. 5 cytowanej ustawy, w dniu 26.10.2020 r., organ prowadzący postępowanie wydał postanowienie IZP.6220.7.2020 o zawieszeniu postępowanie do czasu przedłożenia przez wnioskodawcę przedmiotowego raportu. </w:t>
      </w:r>
    </w:p>
    <w:p>
      <w:pPr>
        <w:pStyle w:val="Normal"/>
        <w:spacing w:lineRule="auto" w:line="36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W związku z brzmieniem art. 97 § 2 kpa organ administracji publicznej, niniejszym postanowieniem podejmuje z urzędu postępowanie</w:t>
      </w:r>
    </w:p>
    <w:p>
      <w:pPr>
        <w:pStyle w:val="Normal"/>
        <w:spacing w:lineRule="auto" w:line="36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Biorąc powyższe pod uwagę postanowiono jak w sentencji.</w:t>
      </w:r>
    </w:p>
    <w:p>
      <w:pPr>
        <w:pStyle w:val="Normal"/>
        <w:spacing w:lineRule="auto" w:line="360" w:before="240" w:after="0"/>
        <w:rPr>
          <w:rFonts w:ascii="Calibri" w:hAnsi="Calibri" w:cs="Calibri"/>
          <w:b/>
          <w:b/>
          <w:sz w:val="24"/>
          <w:szCs w:val="24"/>
        </w:rPr>
      </w:pPr>
      <w:r>
        <w:rPr>
          <w:rFonts w:cs="Calibri" w:ascii="Calibri" w:hAnsi="Calibri"/>
          <w:b/>
          <w:sz w:val="24"/>
          <w:szCs w:val="24"/>
        </w:rPr>
        <w:t>POUCZENIE</w:t>
      </w:r>
    </w:p>
    <w:p>
      <w:pPr>
        <w:pStyle w:val="Normal"/>
        <w:spacing w:lineRule="auto" w:line="360" w:before="0" w:after="24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Na niniejsze postanowienie stronom nie przysługuje zażalenie.</w:t>
      </w:r>
    </w:p>
    <w:p>
      <w:pPr>
        <w:pStyle w:val="Normal"/>
        <w:spacing w:lineRule="auto" w:line="360" w:before="240" w:after="0"/>
        <w:ind w:left="3969" w:hanging="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/Wójt Gminy Nowa Ruda – Adrianna Mierzejewska/</w:t>
      </w:r>
    </w:p>
    <w:sectPr>
      <w:footerReference w:type="default" r:id="rId2"/>
      <w:type w:val="nextPage"/>
      <w:pgSz w:w="11906" w:h="16838"/>
      <w:pgMar w:left="1418" w:right="1418" w:header="0" w:top="1418" w:footer="709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Tahoma">
    <w:charset w:val="ee"/>
    <w:family w:val="roman"/>
    <w:pitch w:val="variable"/>
  </w:font>
  <w:font w:name="Arial Narrow">
    <w:charset w:val="ee"/>
    <w:family w:val="roman"/>
    <w:pitch w:val="variable"/>
  </w:font>
  <w:font w:name="Goudy Old Style CE ATT">
    <w:charset w:val="ee"/>
    <w:family w:val="roman"/>
    <w:pitch w:val="variable"/>
  </w:font>
  <w:font w:name="Calibri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tabs>
        <w:tab w:val="clear" w:pos="4536"/>
        <w:tab w:val="right" w:pos="9072" w:leader="none"/>
      </w:tabs>
      <w:ind w:right="360" w:hanging="0"/>
      <w:rPr>
        <w:i/>
        <w:i/>
        <w:sz w:val="16"/>
        <w:szCs w:val="16"/>
      </w:rPr>
    </w:pPr>
    <w:r>
      <w:rPr>
        <w:i/>
        <w:sz w:val="16"/>
        <w:szCs w:val="16"/>
      </w:rPr>
      <w:t>.</w:t>
      <w:tab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Arial" w:hAnsi="Arial" w:eastAsia="Times New Roman" w:cs="Times New Roman"/>
      <w:color w:val="auto"/>
      <w:kern w:val="0"/>
      <w:sz w:val="22"/>
      <w:szCs w:val="22"/>
      <w:lang w:val="pl-PL" w:eastAsia="pl-PL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930d68"/>
    <w:pPr>
      <w:keepNext w:val="true"/>
      <w:spacing w:before="240" w:after="6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paragraph" w:styleId="Nagwek2">
    <w:name w:val="Heading 2"/>
    <w:basedOn w:val="Normal"/>
    <w:next w:val="Normal"/>
    <w:qFormat/>
    <w:pPr>
      <w:keepNext w:val="true"/>
      <w:tabs>
        <w:tab w:val="clear" w:pos="709"/>
        <w:tab w:val="left" w:pos="426" w:leader="none"/>
      </w:tabs>
      <w:spacing w:lineRule="auto" w:line="300" w:before="0" w:after="120"/>
      <w:ind w:left="567" w:hanging="567"/>
      <w:jc w:val="both"/>
      <w:outlineLvl w:val="1"/>
    </w:pPr>
    <w:rPr>
      <w:b/>
      <w:color w:val="000000"/>
      <w:sz w:val="28"/>
      <w:szCs w:val="20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3d3c10"/>
    <w:pPr>
      <w:keepNext w:val="true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DefaultParagraphFont" w:default="1">
    <w:name w:val="Default Paragraph Font"/>
    <w:semiHidden/>
    <w:qFormat/>
    <w:rPr/>
  </w:style>
  <w:style w:type="character" w:styleId="Pagenumber">
    <w:name w:val="page number"/>
    <w:basedOn w:val="DefaultParagraphFont"/>
    <w:semiHidden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semiHidden/>
    <w:qFormat/>
    <w:rPr>
      <w:vertAlign w:val="superscript"/>
    </w:rPr>
  </w:style>
  <w:style w:type="character" w:styleId="ZnakZnak" w:customStyle="1">
    <w:name w:val=" Znak Znak"/>
    <w:qFormat/>
    <w:rPr>
      <w:rFonts w:ascii="Arial" w:hAnsi="Arial"/>
      <w:sz w:val="22"/>
      <w:lang w:val="pl-PL" w:eastAsia="pl-PL" w:bidi="ar-SA"/>
    </w:rPr>
  </w:style>
  <w:style w:type="character" w:styleId="Strong">
    <w:name w:val="Strong"/>
    <w:qFormat/>
    <w:rPr>
      <w:b/>
      <w:bCs/>
    </w:rPr>
  </w:style>
  <w:style w:type="character" w:styleId="ZnakZnak1" w:customStyle="1">
    <w:name w:val=" Znak Znak1"/>
    <w:qFormat/>
    <w:rPr>
      <w:rFonts w:ascii="Arial" w:hAnsi="Arial"/>
      <w:b/>
      <w:color w:val="000000"/>
      <w:sz w:val="28"/>
      <w:lang w:val="pl-PL" w:eastAsia="pl-PL" w:bidi="ar-SA"/>
    </w:rPr>
  </w:style>
  <w:style w:type="character" w:styleId="TekstprzypisudolnegoZnak" w:customStyle="1">
    <w:name w:val="Tekst przypisu dolnego Znak"/>
    <w:link w:val="Tekstprzypisudolnego"/>
    <w:uiPriority w:val="99"/>
    <w:semiHidden/>
    <w:qFormat/>
    <w:rsid w:val="00a05158"/>
    <w:rPr>
      <w:rFonts w:ascii="Arial" w:hAnsi="Arial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a05158"/>
    <w:rPr>
      <w:vertAlign w:val="superscript"/>
    </w:rPr>
  </w:style>
  <w:style w:type="character" w:styleId="TekstpodstawowyZnak" w:customStyle="1">
    <w:name w:val="Tekst podstawowy Znak"/>
    <w:link w:val="Tekstpodstawowy"/>
    <w:semiHidden/>
    <w:qFormat/>
    <w:rsid w:val="00de0e2e"/>
    <w:rPr>
      <w:rFonts w:ascii="Arial" w:hAnsi="Arial"/>
      <w:sz w:val="22"/>
      <w:szCs w:val="22"/>
    </w:rPr>
  </w:style>
  <w:style w:type="character" w:styleId="Annotationreference">
    <w:name w:val="annotation reference"/>
    <w:uiPriority w:val="99"/>
    <w:semiHidden/>
    <w:unhideWhenUsed/>
    <w:qFormat/>
    <w:rsid w:val="003d3c10"/>
    <w:rPr>
      <w:sz w:val="16"/>
      <w:szCs w:val="16"/>
    </w:rPr>
  </w:style>
  <w:style w:type="character" w:styleId="TekstkomentarzaZnak" w:customStyle="1">
    <w:name w:val="Tekst komentarza Znak"/>
    <w:link w:val="Tekstkomentarza"/>
    <w:uiPriority w:val="99"/>
    <w:semiHidden/>
    <w:qFormat/>
    <w:rsid w:val="003d3c10"/>
    <w:rPr>
      <w:rFonts w:ascii="Arial" w:hAnsi="Arial"/>
    </w:rPr>
  </w:style>
  <w:style w:type="character" w:styleId="TematkomentarzaZnak" w:customStyle="1">
    <w:name w:val="Temat komentarza Znak"/>
    <w:link w:val="Tematkomentarza"/>
    <w:uiPriority w:val="99"/>
    <w:semiHidden/>
    <w:qFormat/>
    <w:rsid w:val="003d3c10"/>
    <w:rPr>
      <w:rFonts w:ascii="Arial" w:hAnsi="Arial"/>
      <w:b/>
      <w:bCs/>
    </w:rPr>
  </w:style>
  <w:style w:type="character" w:styleId="TekstdymkaZnak" w:customStyle="1">
    <w:name w:val="Tekst dymka Znak"/>
    <w:link w:val="Tekstdymka"/>
    <w:uiPriority w:val="99"/>
    <w:semiHidden/>
    <w:qFormat/>
    <w:rsid w:val="003d3c10"/>
    <w:rPr>
      <w:rFonts w:ascii="Segoe UI" w:hAnsi="Segoe UI" w:cs="Segoe UI"/>
      <w:sz w:val="18"/>
      <w:szCs w:val="18"/>
    </w:rPr>
  </w:style>
  <w:style w:type="character" w:styleId="Nagwek3Znak" w:customStyle="1">
    <w:name w:val="Nagłówek 3 Znak"/>
    <w:link w:val="Nagwek3"/>
    <w:uiPriority w:val="9"/>
    <w:semiHidden/>
    <w:qFormat/>
    <w:rsid w:val="003d3c10"/>
    <w:rPr>
      <w:rFonts w:ascii="Calibri Light" w:hAnsi="Calibri Light" w:eastAsia="Times New Roman" w:cs="Times New Roman"/>
      <w:b/>
      <w:bCs/>
      <w:sz w:val="26"/>
      <w:szCs w:val="26"/>
    </w:rPr>
  </w:style>
  <w:style w:type="character" w:styleId="Nagwek1Znak" w:customStyle="1">
    <w:name w:val="Nagłówek 1 Znak"/>
    <w:basedOn w:val="DefaultParagraphFont"/>
    <w:link w:val="Nagwek1"/>
    <w:uiPriority w:val="9"/>
    <w:qFormat/>
    <w:rsid w:val="00930d68"/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link w:val="TekstpodstawowyZnak"/>
    <w:semiHidden/>
    <w:pPr>
      <w:spacing w:before="0" w:after="120"/>
    </w:pPr>
    <w:rPr/>
  </w:style>
  <w:style w:type="paragraph" w:styleId="Lista">
    <w:name w:val="List"/>
    <w:basedOn w:val="Tretekstu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Style10" w:customStyle="1">
    <w:name w:val="Ś"/>
    <w:basedOn w:val="Normal"/>
    <w:qFormat/>
    <w:pPr>
      <w:jc w:val="both"/>
    </w:pPr>
    <w:rPr>
      <w:rFonts w:ascii="Times New Roman" w:hAnsi="Times New Roman"/>
      <w:spacing w:val="36"/>
      <w:sz w:val="24"/>
      <w:szCs w:val="20"/>
    </w:rPr>
  </w:style>
  <w:style w:type="paragraph" w:styleId="BodyText2">
    <w:name w:val="Body Text 2"/>
    <w:basedOn w:val="Normal"/>
    <w:semiHidden/>
    <w:qFormat/>
    <w:pPr>
      <w:jc w:val="both"/>
    </w:pPr>
    <w:rPr>
      <w:szCs w:val="20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Normal"/>
    <w:semiHidden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Gwka">
    <w:name w:val="Header"/>
    <w:basedOn w:val="Normal"/>
    <w:semiHidden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Wcicietrecitekstu">
    <w:name w:val="Body Text Indent"/>
    <w:basedOn w:val="Normal"/>
    <w:semiHidden/>
    <w:pPr>
      <w:spacing w:before="0" w:after="120"/>
      <w:ind w:left="283" w:hanging="0"/>
    </w:pPr>
    <w:rPr>
      <w:sz w:val="24"/>
      <w:szCs w:val="20"/>
    </w:rPr>
  </w:style>
  <w:style w:type="paragraph" w:styleId="NormalWeb">
    <w:name w:val="Normal (Web)"/>
    <w:basedOn w:val="Normal"/>
    <w:semiHidden/>
    <w:qFormat/>
    <w:pPr>
      <w:suppressAutoHyphens w:val="true"/>
      <w:spacing w:before="100" w:after="100"/>
    </w:pPr>
    <w:rPr>
      <w:rFonts w:ascii="Verdana" w:hAnsi="Verdana" w:eastAsia="Arial Unicode MS" w:cs="Arial Unicode MS"/>
      <w:color w:val="000000"/>
      <w:sz w:val="15"/>
      <w:szCs w:val="15"/>
      <w:lang w:eastAsia="ar-SA"/>
    </w:rPr>
  </w:style>
  <w:style w:type="paragraph" w:styleId="ListParagraph">
    <w:name w:val="List Paragraph"/>
    <w:basedOn w:val="Normal"/>
    <w:qFormat/>
    <w:pPr>
      <w:ind w:left="708" w:hanging="0"/>
    </w:pPr>
    <w:rPr>
      <w:rFonts w:ascii="Times New Roman" w:hAnsi="Times New Roman"/>
      <w:sz w:val="24"/>
      <w:szCs w:val="24"/>
    </w:rPr>
  </w:style>
  <w:style w:type="paragraph" w:styleId="BodyText3">
    <w:name w:val="Body Text 3"/>
    <w:basedOn w:val="Normal"/>
    <w:semiHidden/>
    <w:qFormat/>
    <w:pPr>
      <w:spacing w:before="0" w:after="120"/>
    </w:pPr>
    <w:rPr>
      <w:sz w:val="16"/>
      <w:szCs w:val="16"/>
    </w:rPr>
  </w:style>
  <w:style w:type="paragraph" w:styleId="Atahoma" w:customStyle="1">
    <w:name w:val="atahoma"/>
    <w:basedOn w:val="Normal"/>
    <w:qFormat/>
    <w:pPr>
      <w:spacing w:lineRule="auto" w:line="300"/>
      <w:ind w:left="567" w:hanging="0"/>
      <w:jc w:val="both"/>
    </w:pPr>
    <w:rPr>
      <w:rFonts w:ascii="Tahoma" w:hAnsi="Tahoma"/>
      <w:szCs w:val="20"/>
    </w:rPr>
  </w:style>
  <w:style w:type="paragraph" w:styleId="Przypiskocowy">
    <w:name w:val="Endnote Text"/>
    <w:basedOn w:val="Normal"/>
    <w:semiHidden/>
    <w:pPr/>
    <w:rPr>
      <w:sz w:val="20"/>
      <w:szCs w:val="20"/>
    </w:rPr>
  </w:style>
  <w:style w:type="paragraph" w:styleId="Tekstpodstawowy21" w:customStyle="1">
    <w:name w:val="Tekst podstawowy 21"/>
    <w:basedOn w:val="Normal"/>
    <w:qFormat/>
    <w:pPr>
      <w:spacing w:lineRule="auto" w:line="480" w:before="0" w:after="120"/>
      <w:jc w:val="both"/>
    </w:pPr>
    <w:rPr>
      <w:rFonts w:ascii="Arial Narrow" w:hAnsi="Arial Narrow"/>
      <w:sz w:val="20"/>
      <w:szCs w:val="24"/>
      <w:lang w:eastAsia="ar-SA"/>
    </w:rPr>
  </w:style>
  <w:style w:type="paragraph" w:styleId="Bezodstpw1" w:customStyle="1">
    <w:name w:val="Bez odstępów1"/>
    <w:basedOn w:val="Normal"/>
    <w:qFormat/>
    <w:pPr>
      <w:jc w:val="both"/>
    </w:pPr>
    <w:rPr>
      <w:rFonts w:ascii="Arial Narrow" w:hAnsi="Arial Narrow"/>
      <w:sz w:val="20"/>
      <w:szCs w:val="24"/>
      <w:lang w:eastAsia="ar-SA"/>
    </w:rPr>
  </w:style>
  <w:style w:type="paragraph" w:styleId="Zawartotabeli" w:customStyle="1">
    <w:name w:val="Zawartość tabeli"/>
    <w:basedOn w:val="Normal"/>
    <w:qFormat/>
    <w:pPr>
      <w:suppressLineNumbers/>
      <w:suppressAutoHyphens w:val="true"/>
    </w:pPr>
    <w:rPr>
      <w:rFonts w:ascii="Times New Roman" w:hAnsi="Times New Roman"/>
      <w:sz w:val="20"/>
      <w:szCs w:val="20"/>
      <w:lang w:eastAsia="ar-SA"/>
    </w:rPr>
  </w:style>
  <w:style w:type="paragraph" w:styleId="Zwykywcity" w:customStyle="1">
    <w:name w:val="zwykły wcięty"/>
    <w:basedOn w:val="Normal"/>
    <w:qFormat/>
    <w:pPr>
      <w:suppressAutoHyphens w:val="true"/>
      <w:spacing w:lineRule="auto" w:line="360" w:before="0" w:after="60"/>
      <w:ind w:firstLine="396"/>
      <w:jc w:val="both"/>
    </w:pPr>
    <w:rPr>
      <w:rFonts w:ascii="Goudy Old Style CE ATT" w:hAnsi="Goudy Old Style CE ATT"/>
      <w:sz w:val="24"/>
      <w:szCs w:val="20"/>
      <w:lang w:eastAsia="ar-SA"/>
    </w:rPr>
  </w:style>
  <w:style w:type="paragraph" w:styleId="Default" w:customStyle="1">
    <w:name w:val="Default"/>
    <w:qFormat/>
    <w:pPr>
      <w:widowControl/>
      <w:bidi w:val="0"/>
      <w:spacing w:before="0" w:after="0"/>
      <w:jc w:val="left"/>
    </w:pPr>
    <w:rPr>
      <w:rFonts w:ascii="Arial" w:hAnsi="Arial" w:cs="Arial" w:eastAsia="Times New Roman"/>
      <w:color w:val="000000"/>
      <w:kern w:val="0"/>
      <w:sz w:val="24"/>
      <w:szCs w:val="24"/>
      <w:lang w:val="pl-PL" w:eastAsia="pl-PL" w:bidi="ar-SA"/>
    </w:rPr>
  </w:style>
  <w:style w:type="paragraph" w:styleId="ListBullet">
    <w:name w:val="List Bullet"/>
    <w:basedOn w:val="Normal"/>
    <w:semiHidden/>
    <w:qFormat/>
    <w:pPr>
      <w:numPr>
        <w:ilvl w:val="0"/>
        <w:numId w:val="1"/>
      </w:numPr>
    </w:pPr>
    <w:rPr/>
  </w:style>
  <w:style w:type="paragraph" w:styleId="Caption1">
    <w:name w:val="caption"/>
    <w:basedOn w:val="Normal"/>
    <w:next w:val="Normal"/>
    <w:qFormat/>
    <w:pPr>
      <w:spacing w:lineRule="auto" w:line="276" w:before="0" w:after="200"/>
      <w:jc w:val="both"/>
    </w:pPr>
    <w:rPr>
      <w:rFonts w:ascii="Calibri" w:hAnsi="Calibri"/>
      <w:b/>
      <w:bCs/>
      <w:sz w:val="20"/>
      <w:szCs w:val="20"/>
      <w:lang w:eastAsia="en-US" w:bidi="en-US"/>
    </w:rPr>
  </w:style>
  <w:style w:type="paragraph" w:styleId="Arialblok" w:customStyle="1">
    <w:name w:val="arial blok"/>
    <w:basedOn w:val="Atahoma"/>
    <w:qFormat/>
    <w:pPr/>
    <w:rPr>
      <w:rFonts w:ascii="Arial" w:hAnsi="Arial"/>
    </w:rPr>
  </w:style>
  <w:style w:type="paragraph" w:styleId="S1i2pz" w:customStyle="1">
    <w:name w:val="S 1 i 2 pz"/>
    <w:basedOn w:val="Normal"/>
    <w:qFormat/>
    <w:pPr>
      <w:numPr>
        <w:ilvl w:val="0"/>
        <w:numId w:val="2"/>
      </w:numPr>
      <w:overflowPunct w:val="true"/>
      <w:spacing w:lineRule="exact" w:line="300" w:before="0" w:after="80"/>
      <w:ind w:left="284" w:hanging="284"/>
      <w:jc w:val="both"/>
    </w:pPr>
    <w:rPr>
      <w:rFonts w:cs="Arial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a05158"/>
    <w:pPr/>
    <w:rPr>
      <w:sz w:val="20"/>
      <w:szCs w:val="20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3d3c10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3d3c10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d3c10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8B3F0-D7AB-41AD-A494-A4E99D1D2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LibreOffice/7.0.1.2$Windows_X86_64 LibreOffice_project/7cbcfc562f6eb6708b5ff7d7397325de9e764452</Application>
  <Pages>2</Pages>
  <Words>395</Words>
  <Characters>2373</Characters>
  <CharactersWithSpaces>2756</CharactersWithSpaces>
  <Paragraphs>17</Paragraphs>
  <Company>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2021-03-05T08:35:00Z</dcterms:created>
  <dc:creator>Katarzyna Wasilewska</dc:creator>
  <dc:description/>
  <dc:language>pl-PL</dc:language>
  <cp:lastModifiedBy>Eliza</cp:lastModifiedBy>
  <cp:lastPrinted>2021-03-05T09:41:35Z</cp:lastPrinted>
  <dcterms:modified xsi:type="dcterms:W3CDTF">2021-03-05T08:35:00Z</dcterms:modified>
  <cp:revision>2</cp:revision>
  <dc:subject/>
  <dc:title>PREZYDENT MIASTA POZNANIA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