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ROKOWAŃ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90/21 Wójta Gminy Nowa Ruda z dnia 17 marca 2021 roku na sprzedaż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rokowania odbył się w dniu 23.04.2021 r. w siedzibie Urzędu Gminy Nowa Ruda, ul. Niepodległości 2.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Lokal użytkowy,  położony w Ludwikowicach Kł., ul. Główna nr 18, w granicach działki nr 889/18 o ogólnej pow. 600m</w:t>
      </w:r>
      <w:r>
        <w:rPr>
          <w:rFonts w:cs="Calibri" w:ascii="Calibri" w:hAnsi="Calibri" w:asciiTheme="minorHAnsi" w:cstheme="minorHAnsi" w:hAnsiTheme="minorHAnsi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</w:rPr>
        <w:t xml:space="preserve">, KW Nr SW2K/00013676/9: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Liczba osób dopuszczonych do rokowań – 2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Liczba osób niedopuszczonych do rokowań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Cena wywoławcza nieruchomości –  19 000,00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Najwyższa cena osiągnięta w przetargu – 27 100,00 zł</w:t>
      </w:r>
    </w:p>
    <w:p>
      <w:pPr>
        <w:pStyle w:val="ListParagraph"/>
        <w:numPr>
          <w:ilvl w:val="0"/>
          <w:numId w:val="1"/>
        </w:numPr>
        <w:spacing w:lineRule="auto" w:line="360" w:before="0" w:after="240"/>
        <w:ind w:left="714" w:hanging="357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Osoba ustalona w przetargu jako nabywca nieruchomości – Olga Lęcznar.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04.05.2021 r. do 10.05.2021 r.</w:t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/Anna Zawiślak – Zastępca Wójt Gminy Nowa Ruda/</w:t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eastAsiaTheme="minorHAnsi" w:ascii="Calibri" w:hAnsi="Calibri"/>
          <w:color w:val="FFFFFF" w:themeColor="background1"/>
          <w:szCs w:val="28"/>
          <w:lang w:eastAsia="en-US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54f9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link w:val="Nagwek1Znak"/>
    <w:qFormat/>
    <w:rsid w:val="00505de5"/>
    <w:pPr>
      <w:keepNext w:val="true"/>
      <w:suppressAutoHyphens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505de5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05de5"/>
    <w:pPr>
      <w:suppressAutoHyphens w:val="true"/>
      <w:spacing w:before="0" w:after="0"/>
      <w:ind w:left="720" w:hanging="0"/>
      <w:contextualSpacing/>
    </w:pPr>
    <w:rPr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LibreOffice/7.0.1.2$Windows_X86_64 LibreOffice_project/7cbcfc562f6eb6708b5ff7d7397325de9e764452</Application>
  <Pages>1</Pages>
  <Words>148</Words>
  <Characters>794</Characters>
  <CharactersWithSpaces>936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2021-03-29T12:57:00Z</dcterms:created>
  <dc:creator>Ania</dc:creator>
  <dc:description/>
  <dc:language>pl-PL</dc:language>
  <cp:lastModifiedBy>Ania</cp:lastModifiedBy>
  <cp:lastPrinted>2021-05-05T06:45:00Z</cp:lastPrinted>
  <dcterms:modified xsi:type="dcterms:W3CDTF">2021-05-05T07:12:00Z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