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081" w:rsidRDefault="00880C64">
      <w:pPr>
        <w:pStyle w:val="Bezodstpw"/>
        <w:ind w:left="5529"/>
        <w:jc w:val="both"/>
        <w:rPr>
          <w:rFonts w:cs="Calibri"/>
          <w:b/>
        </w:rPr>
      </w:pPr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 w:rsidR="000F4081" w:rsidRDefault="000F4081">
      <w:pPr>
        <w:pStyle w:val="Bezodstpw"/>
        <w:ind w:left="5529"/>
        <w:jc w:val="both"/>
      </w:pPr>
    </w:p>
    <w:p w:rsidR="000F4081" w:rsidRDefault="00880C64">
      <w:pPr>
        <w:pStyle w:val="Nagwek1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INFORMACJA O WYBORZE OFERTY</w:t>
      </w:r>
      <w:r w:rsidR="009B3803">
        <w:rPr>
          <w:rFonts w:ascii="Calibri" w:hAnsi="Calibri" w:cs="Calibri"/>
          <w:b/>
          <w:bCs/>
          <w:color w:val="000000"/>
          <w:sz w:val="24"/>
          <w:szCs w:val="24"/>
        </w:rPr>
        <w:t>*</w:t>
      </w:r>
    </w:p>
    <w:p w:rsidR="000F4081" w:rsidRDefault="000F4081">
      <w:pPr>
        <w:rPr>
          <w:rFonts w:cs="Calibri"/>
        </w:rPr>
      </w:pPr>
    </w:p>
    <w:p w:rsidR="000F4081" w:rsidRDefault="00880C6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</w:t>
      </w:r>
      <w:r w:rsidR="00CA0CEF">
        <w:rPr>
          <w:rFonts w:cs="Calibri"/>
          <w:sz w:val="24"/>
          <w:szCs w:val="24"/>
        </w:rPr>
        <w:t>wienia pn.:</w:t>
      </w:r>
      <w:r w:rsidR="00EC12B5" w:rsidRPr="00EC12B5">
        <w:t xml:space="preserve"> </w:t>
      </w:r>
      <w:r w:rsidR="00EC12B5" w:rsidRPr="00EC12B5">
        <w:rPr>
          <w:rFonts w:cs="Calibri"/>
          <w:sz w:val="24"/>
          <w:szCs w:val="24"/>
        </w:rPr>
        <w:t>„Transport materiału kamiennego (kruszywa) na potrz</w:t>
      </w:r>
      <w:r w:rsidR="00EC12B5">
        <w:rPr>
          <w:rFonts w:cs="Calibri"/>
          <w:sz w:val="24"/>
          <w:szCs w:val="24"/>
        </w:rPr>
        <w:t>eby bieżącego utrzymania  infra</w:t>
      </w:r>
      <w:r w:rsidR="00EC12B5" w:rsidRPr="00EC12B5">
        <w:rPr>
          <w:rFonts w:cs="Calibri"/>
          <w:sz w:val="24"/>
          <w:szCs w:val="24"/>
        </w:rPr>
        <w:t>struktury technicznej</w:t>
      </w:r>
      <w:r w:rsidR="002602DB" w:rsidRPr="002602DB">
        <w:rPr>
          <w:rFonts w:cs="Calibri"/>
          <w:sz w:val="24"/>
          <w:szCs w:val="24"/>
        </w:rPr>
        <w:t>”</w:t>
      </w:r>
      <w:r w:rsidR="002602D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Wójt Gminy Nowa Ruda informuje, że: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</w:t>
      </w:r>
      <w:r w:rsidR="001C5C36">
        <w:rPr>
          <w:rFonts w:cs="Calibri"/>
          <w:sz w:val="24"/>
          <w:szCs w:val="24"/>
        </w:rPr>
        <w:t>twarcia ofert dokonano w dniu 24.05</w:t>
      </w:r>
      <w:r w:rsidR="00171A93">
        <w:rPr>
          <w:rFonts w:cs="Calibri"/>
          <w:sz w:val="24"/>
          <w:szCs w:val="24"/>
        </w:rPr>
        <w:t>.2021 roku o godz. 10.30</w:t>
      </w:r>
    </w:p>
    <w:p w:rsidR="000F4081" w:rsidRDefault="001C5C36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24.05</w:t>
      </w:r>
      <w:r w:rsidR="00880C64">
        <w:rPr>
          <w:rFonts w:cs="Calibri"/>
          <w:sz w:val="24"/>
          <w:szCs w:val="24"/>
        </w:rPr>
        <w:t xml:space="preserve">.2021 r. do </w:t>
      </w:r>
      <w:r w:rsidR="009C6E06">
        <w:rPr>
          <w:rFonts w:cs="Calibri"/>
          <w:sz w:val="24"/>
          <w:szCs w:val="24"/>
        </w:rPr>
        <w:t>godz. 10.00 wpłynęły dwie</w:t>
      </w:r>
      <w:r w:rsidR="00171A93">
        <w:rPr>
          <w:rFonts w:cs="Calibri"/>
          <w:sz w:val="24"/>
          <w:szCs w:val="24"/>
        </w:rPr>
        <w:t xml:space="preserve"> oferty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</w:t>
      </w:r>
      <w:r w:rsidR="009C6E06">
        <w:rPr>
          <w:rFonts w:cs="Calibri"/>
          <w:sz w:val="24"/>
          <w:szCs w:val="24"/>
        </w:rPr>
        <w:t>jskiego Obszaru Gospodarczego: 2</w:t>
      </w:r>
    </w:p>
    <w:p w:rsidR="000F4081" w:rsidRDefault="00880C64">
      <w:pPr>
        <w:pStyle w:val="Akapitzlist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24"/>
        <w:gridCol w:w="4274"/>
        <w:gridCol w:w="2410"/>
        <w:gridCol w:w="2693"/>
      </w:tblGrid>
      <w:tr w:rsidR="000F4081" w:rsidTr="00976D00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9C6E06" w:rsidP="009C6E06">
            <w:pPr>
              <w:widowControl w:val="0"/>
              <w:spacing w:after="0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ofertowa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880C64">
            <w:pPr>
              <w:widowControl w:val="0"/>
              <w:spacing w:after="0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 w:rsidR="000F4081" w:rsidTr="00976D00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0E3EE6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326F00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7700" w:rsidRDefault="00007002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 w:rsidRPr="00007002">
              <w:rPr>
                <w:rFonts w:cs="Calibri"/>
                <w:sz w:val="24"/>
                <w:szCs w:val="24"/>
              </w:rPr>
              <w:t xml:space="preserve">Przedsiębiorstwo Inżynieryjne BUDTRANS Wojciech </w:t>
            </w:r>
            <w:proofErr w:type="spellStart"/>
            <w:r w:rsidRPr="00007002">
              <w:rPr>
                <w:rFonts w:cs="Calibri"/>
                <w:sz w:val="24"/>
                <w:szCs w:val="24"/>
              </w:rPr>
              <w:t>Thiel</w:t>
            </w:r>
            <w:proofErr w:type="spellEnd"/>
            <w:r w:rsidRPr="00007002">
              <w:rPr>
                <w:rFonts w:cs="Calibri"/>
                <w:sz w:val="24"/>
                <w:szCs w:val="24"/>
              </w:rPr>
              <w:t>, Os. Piastowskie 16/2/15, 57-400 Nowa Ruda,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007002">
              <w:rPr>
                <w:rFonts w:cs="Calibri"/>
                <w:sz w:val="24"/>
                <w:szCs w:val="24"/>
              </w:rPr>
              <w:t>NIP 885-105-05-39, REGON 890385953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7BD2" w:rsidRDefault="000E3EE6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Zadanie nr 1 –</w:t>
            </w:r>
            <w:r w:rsidR="00976D00">
              <w:rPr>
                <w:rFonts w:cs="Calibri"/>
                <w:sz w:val="24"/>
                <w:szCs w:val="24"/>
              </w:rPr>
              <w:t xml:space="preserve"> 1,29 zł tonokilometr (brutto)</w:t>
            </w:r>
          </w:p>
          <w:p w:rsidR="002C0F3F" w:rsidRDefault="00976D00" w:rsidP="00976D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Zadanie nr 2 – 1,29 zł tonokilometr (brutto)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4081" w:rsidRDefault="00976D00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W wyniku negocjacji w dniu 31.05.2021r. strony ustaliły cenę brutto : 1,17zł tonokilometr </w:t>
            </w:r>
          </w:p>
        </w:tc>
      </w:tr>
      <w:tr w:rsidR="000E3EE6" w:rsidTr="00976D00">
        <w:trPr>
          <w:trHeight w:val="578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EE6" w:rsidRDefault="000E3EE6" w:rsidP="00326F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EE6" w:rsidRDefault="000E3EE6" w:rsidP="000E3EE6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 w:rsidRPr="001C5C36">
              <w:rPr>
                <w:rFonts w:cs="Calibri"/>
                <w:sz w:val="24"/>
                <w:szCs w:val="24"/>
              </w:rPr>
              <w:t xml:space="preserve">Transport Drogowy Stanisław Kruczek, Dzikowiec 135, 57-400 Nowa Ruda, </w:t>
            </w:r>
          </w:p>
          <w:p w:rsidR="000E3EE6" w:rsidRPr="00007002" w:rsidRDefault="000E3EE6" w:rsidP="000E3EE6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  <w:r w:rsidRPr="001C5C36">
              <w:rPr>
                <w:rFonts w:cs="Calibri"/>
                <w:sz w:val="24"/>
                <w:szCs w:val="24"/>
              </w:rPr>
              <w:t>NIP 885-124-26-64, REGON 891123942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EE6" w:rsidRDefault="00976D00" w:rsidP="00976D00">
            <w:pPr>
              <w:widowControl w:val="0"/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Zadanie nr 1 – 1,17 zł tonokilometr (brutto)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EE6" w:rsidRDefault="000E3EE6">
            <w:pPr>
              <w:widowControl w:val="0"/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:rsidR="000F4081" w:rsidRDefault="000F4081">
      <w:pPr>
        <w:rPr>
          <w:rFonts w:cs="Calibri"/>
          <w:sz w:val="24"/>
          <w:szCs w:val="24"/>
        </w:rPr>
      </w:pPr>
    </w:p>
    <w:p w:rsidR="00976D00" w:rsidRDefault="00880C64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</w:t>
      </w:r>
      <w:r w:rsidR="009C6E06">
        <w:rPr>
          <w:rFonts w:cs="Calibri"/>
          <w:sz w:val="24"/>
          <w:szCs w:val="24"/>
        </w:rPr>
        <w:t xml:space="preserve">ego </w:t>
      </w:r>
      <w:r w:rsidR="00976D00">
        <w:rPr>
          <w:rFonts w:cs="Calibri"/>
          <w:sz w:val="24"/>
          <w:szCs w:val="24"/>
        </w:rPr>
        <w:t xml:space="preserve">została wybrana oferta: </w:t>
      </w:r>
    </w:p>
    <w:p w:rsidR="000F4081" w:rsidRDefault="00976D00" w:rsidP="000D5FDA">
      <w:p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Zadanie nr 1 – oferta nr 2</w:t>
      </w:r>
    </w:p>
    <w:p w:rsidR="00976D00" w:rsidRDefault="00976D00" w:rsidP="000D5FDA">
      <w:p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Zadanie nr 2 – oferta nr 1</w:t>
      </w:r>
    </w:p>
    <w:p w:rsidR="00A25C52" w:rsidRDefault="00A25C52">
      <w:pPr>
        <w:rPr>
          <w:rFonts w:cs="Calibri"/>
          <w:color w:val="FFFFFF"/>
          <w:sz w:val="24"/>
          <w:szCs w:val="24"/>
        </w:rPr>
      </w:pP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  <w:r>
        <w:rPr>
          <w:rFonts w:cs="Calibri"/>
          <w:color w:val="FFFFFF"/>
          <w:sz w:val="24"/>
          <w:szCs w:val="24"/>
        </w:rPr>
        <w:tab/>
      </w:r>
    </w:p>
    <w:p w:rsidR="000103B2" w:rsidRPr="000103B2" w:rsidRDefault="000103B2" w:rsidP="000103B2">
      <w:pPr>
        <w:tabs>
          <w:tab w:val="right" w:pos="8931"/>
        </w:tabs>
        <w:spacing w:before="240" w:after="0" w:line="360" w:lineRule="auto"/>
      </w:pPr>
      <w:r>
        <w:tab/>
        <w:t>/Anna Zawiślak</w:t>
      </w:r>
      <w:r w:rsidRPr="000103B2">
        <w:t xml:space="preserve"> – </w:t>
      </w:r>
      <w:r>
        <w:t xml:space="preserve"> Zastępca </w:t>
      </w:r>
      <w:r w:rsidRPr="000103B2">
        <w:t>Wójt</w:t>
      </w:r>
      <w:r w:rsidR="00D03E06">
        <w:t>a</w:t>
      </w:r>
      <w:r w:rsidRPr="000103B2">
        <w:t xml:space="preserve"> Gminy Nowa Ruda/</w:t>
      </w:r>
    </w:p>
    <w:p w:rsidR="000F4081" w:rsidRDefault="00880C64">
      <w:pPr>
        <w:tabs>
          <w:tab w:val="right" w:pos="8931"/>
        </w:tabs>
        <w:spacing w:before="240" w:after="0" w:line="360" w:lineRule="auto"/>
      </w:pPr>
      <w:r>
        <w:tab/>
      </w:r>
      <w:bookmarkStart w:id="0" w:name="_GoBack"/>
      <w:bookmarkEnd w:id="0"/>
    </w:p>
    <w:p w:rsidR="000F4081" w:rsidRDefault="000F4081"/>
    <w:sectPr w:rsidR="000F408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5091A"/>
    <w:multiLevelType w:val="multilevel"/>
    <w:tmpl w:val="A24CBD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83E44D8"/>
    <w:multiLevelType w:val="multilevel"/>
    <w:tmpl w:val="9D0A1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81"/>
    <w:rsid w:val="00007002"/>
    <w:rsid w:val="000103B2"/>
    <w:rsid w:val="000B2F02"/>
    <w:rsid w:val="000D5FDA"/>
    <w:rsid w:val="000E3EE6"/>
    <w:rsid w:val="000F4081"/>
    <w:rsid w:val="0017197C"/>
    <w:rsid w:val="00171A93"/>
    <w:rsid w:val="001C5C36"/>
    <w:rsid w:val="001E7700"/>
    <w:rsid w:val="00223251"/>
    <w:rsid w:val="002602DB"/>
    <w:rsid w:val="002A1948"/>
    <w:rsid w:val="002C0F3F"/>
    <w:rsid w:val="00326F00"/>
    <w:rsid w:val="003F69AB"/>
    <w:rsid w:val="005F3EBA"/>
    <w:rsid w:val="0062276C"/>
    <w:rsid w:val="006F0E7F"/>
    <w:rsid w:val="007517ED"/>
    <w:rsid w:val="00825EA6"/>
    <w:rsid w:val="00880C64"/>
    <w:rsid w:val="009364FB"/>
    <w:rsid w:val="00976D00"/>
    <w:rsid w:val="00986D92"/>
    <w:rsid w:val="00987BD2"/>
    <w:rsid w:val="009A3AB7"/>
    <w:rsid w:val="009B3803"/>
    <w:rsid w:val="009C6E06"/>
    <w:rsid w:val="00A25C52"/>
    <w:rsid w:val="00A31807"/>
    <w:rsid w:val="00A40D3E"/>
    <w:rsid w:val="00A438F3"/>
    <w:rsid w:val="00A5018B"/>
    <w:rsid w:val="00AA6B74"/>
    <w:rsid w:val="00B1456C"/>
    <w:rsid w:val="00B514E7"/>
    <w:rsid w:val="00BB472B"/>
    <w:rsid w:val="00CA0CEF"/>
    <w:rsid w:val="00D03E06"/>
    <w:rsid w:val="00DE505A"/>
    <w:rsid w:val="00EC12B5"/>
    <w:rsid w:val="00F7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CD0E2-0E3B-48FB-82F9-F2EE9064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3F04"/>
    <w:pPr>
      <w:spacing w:after="160"/>
      <w:textAlignment w:val="baseline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3F04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43F04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rsid w:val="00B43F04"/>
    <w:pPr>
      <w:ind w:left="720"/>
    </w:pPr>
  </w:style>
  <w:style w:type="paragraph" w:styleId="Bezodstpw">
    <w:name w:val="No Spacing"/>
    <w:qFormat/>
    <w:rsid w:val="00B43F04"/>
    <w:pPr>
      <w:textAlignment w:val="baseline"/>
    </w:pPr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dc:description/>
  <cp:lastModifiedBy>uzytkownik2</cp:lastModifiedBy>
  <cp:revision>11</cp:revision>
  <cp:lastPrinted>2021-06-08T12:07:00Z</cp:lastPrinted>
  <dcterms:created xsi:type="dcterms:W3CDTF">2021-06-08T11:50:00Z</dcterms:created>
  <dcterms:modified xsi:type="dcterms:W3CDTF">2021-06-18T08:08:00Z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