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pacing w:lineRule="auto" w:line="240" w:beforeAutospacing="1" w:after="0"/>
        <w:jc w:val="both"/>
        <w:outlineLvl w:val="0"/>
        <w:rPr>
          <w:rFonts w:ascii="Calibri Light" w:hAnsi="Calibri Light" w:eastAsia="Times New Roman" w:cs="Times New Roman"/>
          <w:b/>
          <w:b/>
          <w:bCs/>
          <w:color w:val="2F5496"/>
          <w:kern w:val="2"/>
          <w:sz w:val="32"/>
          <w:szCs w:val="32"/>
          <w:lang w:eastAsia="pl-PL"/>
        </w:rPr>
      </w:pPr>
      <w:r>
        <w:rPr>
          <w:rFonts w:eastAsia="Times New Roman" w:cs="Times New Roman"/>
          <w:b/>
          <w:bCs/>
          <w:color w:val="000000"/>
          <w:kern w:val="2"/>
          <w:sz w:val="24"/>
          <w:szCs w:val="24"/>
          <w:lang w:eastAsia="pl-PL"/>
        </w:rPr>
        <w:t>INFORMACJA O WYBORZE OFERTY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związku z prowadzonym postępowaniem na wykonanie pracy geodezyjnej polegającej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 na podziale działki nr 77/5 i 77/4 obr. Przygórze</w:t>
      </w:r>
      <w:r>
        <w:rPr>
          <w:rFonts w:eastAsia="Times New Roman" w:cs="Times New Roman"/>
          <w:sz w:val="24"/>
          <w:szCs w:val="24"/>
          <w:lang w:eastAsia="pl-PL"/>
        </w:rPr>
        <w:t>, Wójt Gminy Nowa Ruda informuje, że:</w:t>
      </w:r>
    </w:p>
    <w:p>
      <w:pPr>
        <w:pStyle w:val="Normal"/>
        <w:numPr>
          <w:ilvl w:val="0"/>
          <w:numId w:val="1"/>
        </w:numPr>
        <w:spacing w:lineRule="auto" w:line="240" w:beforeAutospacing="1" w:after="159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Otwarcia ofert dokonano w dniu 27 września 2021 r.</w:t>
      </w:r>
    </w:p>
    <w:p>
      <w:pPr>
        <w:pStyle w:val="Normal"/>
        <w:numPr>
          <w:ilvl w:val="0"/>
          <w:numId w:val="1"/>
        </w:numPr>
        <w:spacing w:lineRule="auto" w:line="240" w:before="0" w:after="159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Do dnia 27 września 2021 r. do godz. 10.00 wpłynęło 2 oferty.</w:t>
      </w:r>
    </w:p>
    <w:p>
      <w:pPr>
        <w:pStyle w:val="Normal"/>
        <w:numPr>
          <w:ilvl w:val="0"/>
          <w:numId w:val="1"/>
        </w:numPr>
        <w:spacing w:lineRule="auto" w:line="240" w:before="0" w:after="159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Liczba ofert złożonych przez oferentów mających siedzibę na terenie Europejskiego Obszaru Gospodarczego: 2 oferty</w:t>
      </w:r>
    </w:p>
    <w:p>
      <w:pPr>
        <w:pStyle w:val="Normal"/>
        <w:numPr>
          <w:ilvl w:val="0"/>
          <w:numId w:val="1"/>
        </w:numPr>
        <w:spacing w:lineRule="auto" w:line="240" w:before="0" w:after="159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jc w:val="left"/>
        <w:tblInd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firstRow="1" w:noVBand="1" w:lastRow="0" w:firstColumn="1" w:lastColumn="0" w:noHBand="0" w:val="04a0"/>
      </w:tblPr>
      <w:tblGrid>
        <w:gridCol w:w="653"/>
        <w:gridCol w:w="3942"/>
        <w:gridCol w:w="2240"/>
        <w:gridCol w:w="2224"/>
      </w:tblGrid>
      <w:tr>
        <w:trPr/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Cena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>
        <w:trPr/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</w:tc>
      </w:tr>
      <w:tr>
        <w:trPr>
          <w:trHeight w:val="1683" w:hRule="atLeast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Usługi Geodezyjno – Kartograficzne Krzysztof  Kozaczkiewicz ul. Wolności 63, 57-300 Kłodzko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3 950,00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Kasztelanic Usługi Geodezyjne i Kartograficzne ul. Słoneczna 3, Jaszkowa Dolna, 57-300 Kłodzko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3 100,00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Spacing"/>
        <w:rPr>
          <w:b/>
          <w:b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Kasztelanic </w:t>
      </w:r>
      <w:r>
        <w:rPr>
          <w:b/>
          <w:sz w:val="24"/>
          <w:szCs w:val="24"/>
          <w:lang w:eastAsia="pl-PL"/>
        </w:rPr>
        <w:t>Usługi Geodezyjne i Kartograficzne , ul. Słoneczna 3 Jaszkowa Dolna, 57-300 Kłodzko</w:t>
      </w:r>
    </w:p>
    <w:p>
      <w:pPr>
        <w:pStyle w:val="Normal"/>
        <w:spacing w:lineRule="auto" w:line="240" w:beforeAutospacing="1" w:after="0"/>
        <w:ind w:left="4962" w:hanging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/Zastępca Wójta - Anna Zawiślak/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 Ligh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8120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63649d"/>
    <w:pPr>
      <w:keepNext w:val="true"/>
      <w:spacing w:lineRule="auto" w:line="240" w:beforeAutospacing="1" w:after="0"/>
      <w:outlineLvl w:val="0"/>
    </w:pPr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3649d"/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PlaceholderText">
    <w:name w:val="Placeholder Text"/>
    <w:basedOn w:val="DefaultParagraphFont"/>
    <w:uiPriority w:val="99"/>
    <w:semiHidden/>
    <w:qFormat/>
    <w:rsid w:val="00a822a5"/>
    <w:rPr>
      <w:color w:val="80808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22a5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63649d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63649d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63649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22a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LibreOffice/7.1.4.2$Windows_X86_64 LibreOffice_project/a529a4fab45b75fefc5b6226684193eb000654f6</Application>
  <AppVersion>15.0000</AppVersion>
  <Pages>1</Pages>
  <Words>148</Words>
  <Characters>852</Characters>
  <CharactersWithSpaces>989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2021-05-12T12:08:00Z</dcterms:created>
  <dc:creator>Dorota</dc:creator>
  <dc:description/>
  <dc:language>pl-PL</dc:language>
  <cp:lastModifiedBy>Dorota</cp:lastModifiedBy>
  <cp:lastPrinted>2021-09-28T11:33:04Z</cp:lastPrinted>
  <dcterms:modified xsi:type="dcterms:W3CDTF">2021-09-28T07:36:00Z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