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1E0F9C" w14:textId="0EC76DEE" w:rsidR="00CA7588" w:rsidRDefault="00CA7588" w:rsidP="00CA7588">
      <w:pPr>
        <w:ind w:left="-142"/>
        <w:jc w:val="right"/>
        <w:rPr>
          <w:rFonts w:asciiTheme="minorHAnsi" w:eastAsiaTheme="minorHAnsi" w:hAnsiTheme="minorHAnsi"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Nowa Ruda, dnia </w:t>
      </w:r>
      <w:r w:rsidR="00E610C9">
        <w:rPr>
          <w:rFonts w:cstheme="minorHAnsi"/>
          <w:sz w:val="24"/>
          <w:szCs w:val="24"/>
        </w:rPr>
        <w:t>05.10</w:t>
      </w:r>
      <w:r>
        <w:rPr>
          <w:rFonts w:cstheme="minorHAnsi"/>
          <w:sz w:val="24"/>
          <w:szCs w:val="24"/>
        </w:rPr>
        <w:t>.2021 r.</w:t>
      </w:r>
    </w:p>
    <w:p w14:paraId="7149CBA1" w14:textId="50E93A84" w:rsidR="00CA7588" w:rsidRDefault="00CA7588" w:rsidP="00CA7588">
      <w:pPr>
        <w:ind w:left="-142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OSOOC.210.</w:t>
      </w:r>
      <w:r w:rsidR="00E610C9">
        <w:rPr>
          <w:rFonts w:cstheme="minorHAnsi"/>
          <w:sz w:val="24"/>
          <w:szCs w:val="24"/>
        </w:rPr>
        <w:t>8</w:t>
      </w:r>
      <w:r>
        <w:rPr>
          <w:rFonts w:cstheme="minorHAnsi"/>
          <w:sz w:val="24"/>
          <w:szCs w:val="24"/>
        </w:rPr>
        <w:t>.2021</w:t>
      </w:r>
    </w:p>
    <w:p w14:paraId="3715D846" w14:textId="5816AFFA" w:rsidR="00CA7588" w:rsidRPr="00A97DCC" w:rsidRDefault="00CA7588" w:rsidP="00CA7588">
      <w:pPr>
        <w:pStyle w:val="Nagwek1"/>
        <w:spacing w:line="360" w:lineRule="auto"/>
        <w:rPr>
          <w:rFonts w:asciiTheme="minorHAnsi" w:hAnsiTheme="minorHAnsi" w:cstheme="minorHAnsi"/>
          <w:bCs/>
          <w:color w:val="auto"/>
          <w:sz w:val="28"/>
          <w:szCs w:val="28"/>
        </w:rPr>
      </w:pPr>
      <w:r w:rsidRPr="00A97DCC">
        <w:rPr>
          <w:rFonts w:asciiTheme="minorHAnsi" w:hAnsiTheme="minorHAnsi" w:cstheme="minorHAnsi"/>
          <w:color w:val="auto"/>
          <w:szCs w:val="28"/>
          <w:lang w:eastAsia="ar-SA"/>
        </w:rPr>
        <w:t>Informacja o wyniku przeprowadzonego naboru na stanowisko:</w:t>
      </w:r>
      <w:r w:rsidRPr="00A97DCC">
        <w:rPr>
          <w:rFonts w:asciiTheme="minorHAnsi" w:hAnsiTheme="minorHAnsi" w:cstheme="minorHAnsi"/>
          <w:bCs/>
          <w:color w:val="auto"/>
          <w:szCs w:val="28"/>
        </w:rPr>
        <w:t xml:space="preserve"> </w:t>
      </w:r>
      <w:r w:rsidRPr="00A97DCC">
        <w:rPr>
          <w:rFonts w:asciiTheme="minorHAnsi" w:hAnsiTheme="minorHAnsi" w:cstheme="minorHAnsi"/>
          <w:bCs/>
          <w:color w:val="auto"/>
          <w:szCs w:val="28"/>
        </w:rPr>
        <w:br/>
      </w:r>
      <w:r w:rsidR="00E610C9">
        <w:rPr>
          <w:rFonts w:asciiTheme="minorHAnsi" w:hAnsiTheme="minorHAnsi" w:cstheme="minorHAnsi"/>
          <w:bCs/>
          <w:color w:val="auto"/>
          <w:szCs w:val="28"/>
        </w:rPr>
        <w:t>inspektor ds.funduszy europejskich</w:t>
      </w:r>
      <w:r>
        <w:rPr>
          <w:rFonts w:asciiTheme="minorHAnsi" w:hAnsiTheme="minorHAnsi" w:cstheme="minorHAnsi"/>
          <w:bCs/>
          <w:color w:val="auto"/>
          <w:szCs w:val="28"/>
        </w:rPr>
        <w:t xml:space="preserve"> w Referacie Rozwoju, Promocji i Zagospodarowania Przestrzennego</w:t>
      </w:r>
      <w:r w:rsidRPr="00A97DCC">
        <w:rPr>
          <w:rFonts w:asciiTheme="minorHAnsi" w:hAnsiTheme="minorHAnsi" w:cstheme="minorHAnsi"/>
          <w:bCs/>
          <w:color w:val="auto"/>
          <w:szCs w:val="28"/>
        </w:rPr>
        <w:t xml:space="preserve"> w Urzędzie Gminy Nowa Ruda</w:t>
      </w:r>
      <w:bookmarkStart w:id="0" w:name="_Hlk11656278"/>
      <w:bookmarkEnd w:id="0"/>
    </w:p>
    <w:p w14:paraId="5C16C7C6" w14:textId="07F888D5" w:rsidR="00CA7588" w:rsidRPr="007E7F4B" w:rsidRDefault="00CA7588" w:rsidP="00CA7588">
      <w:pPr>
        <w:pStyle w:val="Nagwek1"/>
        <w:rPr>
          <w:rFonts w:asciiTheme="minorHAnsi" w:hAnsiTheme="minorHAnsi" w:cstheme="minorHAnsi"/>
          <w:color w:val="auto"/>
          <w:sz w:val="24"/>
          <w:szCs w:val="24"/>
        </w:rPr>
      </w:pPr>
      <w:r w:rsidRPr="007E7F4B">
        <w:rPr>
          <w:rFonts w:asciiTheme="minorHAnsi" w:hAnsiTheme="minorHAnsi" w:cstheme="minorHAnsi"/>
          <w:color w:val="auto"/>
          <w:sz w:val="24"/>
          <w:szCs w:val="24"/>
        </w:rPr>
        <w:t xml:space="preserve">Informuję, że w wyniku zakończenia procedury naboru na stanowisko </w:t>
      </w:r>
      <w:r w:rsidR="00E610C9">
        <w:rPr>
          <w:rFonts w:asciiTheme="minorHAnsi" w:hAnsiTheme="minorHAnsi" w:cstheme="minorHAnsi"/>
          <w:color w:val="auto"/>
          <w:sz w:val="24"/>
          <w:szCs w:val="24"/>
        </w:rPr>
        <w:t>inspektor</w:t>
      </w:r>
      <w:r w:rsidRPr="007E7F4B">
        <w:rPr>
          <w:rFonts w:asciiTheme="minorHAnsi" w:hAnsiTheme="minorHAnsi" w:cstheme="minorHAnsi"/>
          <w:color w:val="auto"/>
          <w:sz w:val="24"/>
          <w:szCs w:val="24"/>
        </w:rPr>
        <w:t xml:space="preserve"> ds. </w:t>
      </w:r>
      <w:r w:rsidR="00E610C9">
        <w:rPr>
          <w:rFonts w:asciiTheme="minorHAnsi" w:hAnsiTheme="minorHAnsi" w:cstheme="minorHAnsi"/>
          <w:color w:val="auto"/>
          <w:sz w:val="24"/>
          <w:szCs w:val="24"/>
        </w:rPr>
        <w:t>funduszy europejskich</w:t>
      </w:r>
      <w:r>
        <w:rPr>
          <w:rFonts w:asciiTheme="minorHAnsi" w:hAnsiTheme="minorHAnsi" w:cstheme="minorHAnsi"/>
          <w:bCs/>
          <w:color w:val="auto"/>
          <w:sz w:val="24"/>
          <w:szCs w:val="24"/>
        </w:rPr>
        <w:t xml:space="preserve"> </w:t>
      </w:r>
      <w:r w:rsidRPr="007E7F4B">
        <w:rPr>
          <w:rFonts w:asciiTheme="minorHAnsi" w:hAnsiTheme="minorHAnsi" w:cstheme="minorHAnsi"/>
          <w:color w:val="auto"/>
          <w:sz w:val="24"/>
          <w:szCs w:val="24"/>
        </w:rPr>
        <w:t>konkurs pozostał nierozstrzygnięty.</w:t>
      </w:r>
    </w:p>
    <w:p w14:paraId="70FAE8AB" w14:textId="77777777" w:rsidR="00CA7588" w:rsidRPr="00A97DCC" w:rsidRDefault="00CA7588" w:rsidP="00CA7588">
      <w:pPr>
        <w:pStyle w:val="Nagwek1"/>
        <w:rPr>
          <w:rFonts w:asciiTheme="minorHAnsi" w:hAnsiTheme="minorHAnsi" w:cstheme="minorHAnsi"/>
          <w:color w:val="auto"/>
          <w:sz w:val="24"/>
          <w:szCs w:val="24"/>
        </w:rPr>
      </w:pPr>
      <w:r w:rsidRPr="00A97DCC">
        <w:rPr>
          <w:rFonts w:asciiTheme="minorHAnsi" w:hAnsiTheme="minorHAnsi" w:cstheme="minorHAnsi"/>
          <w:color w:val="auto"/>
          <w:sz w:val="24"/>
          <w:szCs w:val="24"/>
        </w:rPr>
        <w:t>Uzasadnienie:</w:t>
      </w:r>
    </w:p>
    <w:p w14:paraId="64BCDDFB" w14:textId="77777777" w:rsidR="00CA7588" w:rsidRPr="00A97DCC" w:rsidRDefault="00CA7588" w:rsidP="00CA7588">
      <w:pPr>
        <w:pStyle w:val="Nagwek1"/>
        <w:rPr>
          <w:rFonts w:asciiTheme="minorHAnsi" w:hAnsiTheme="minorHAnsi" w:cstheme="minorHAnsi"/>
          <w:color w:val="auto"/>
          <w:sz w:val="24"/>
          <w:szCs w:val="24"/>
        </w:rPr>
      </w:pPr>
      <w:r w:rsidRPr="00A97DCC">
        <w:rPr>
          <w:rFonts w:asciiTheme="minorHAnsi" w:hAnsiTheme="minorHAnsi" w:cstheme="minorHAnsi"/>
          <w:color w:val="auto"/>
          <w:sz w:val="24"/>
          <w:szCs w:val="24"/>
        </w:rPr>
        <w:t>W wymaganym terminie nie wpłynęła żadna oferta.</w:t>
      </w:r>
    </w:p>
    <w:p w14:paraId="3C9CDBBF" w14:textId="77777777" w:rsidR="00CA7588" w:rsidRPr="00A97DCC" w:rsidRDefault="00CA7588" w:rsidP="00CA7588">
      <w:pPr>
        <w:pStyle w:val="Nagwek1"/>
        <w:rPr>
          <w:rFonts w:asciiTheme="minorHAnsi" w:hAnsiTheme="minorHAnsi" w:cstheme="minorHAnsi"/>
          <w:color w:val="auto"/>
          <w:sz w:val="24"/>
          <w:szCs w:val="24"/>
        </w:rPr>
      </w:pPr>
      <w:r w:rsidRPr="00A97DCC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</w:p>
    <w:p w14:paraId="0C47BF4A" w14:textId="77777777" w:rsidR="00CA7588" w:rsidRDefault="00CA7588" w:rsidP="00CA7588">
      <w:pPr>
        <w:spacing w:before="720" w:line="360" w:lineRule="auto"/>
        <w:ind w:left="4253"/>
        <w:rPr>
          <w:rFonts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t>/Przewodniczący Komisji Rekrutacyjnej</w:t>
      </w:r>
      <w:r>
        <w:rPr>
          <w:rFonts w:cstheme="minorHAnsi"/>
          <w:sz w:val="24"/>
          <w:szCs w:val="24"/>
          <w:lang w:eastAsia="pl-PL"/>
        </w:rPr>
        <w:br/>
        <w:t>Z-ca Wójta Gminy Nowa Ruda Anna Zawiślak/</w:t>
      </w:r>
    </w:p>
    <w:p w14:paraId="13C9C4B1" w14:textId="77777777" w:rsidR="00B57705" w:rsidRDefault="00B57705"/>
    <w:sectPr w:rsidR="00B577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588"/>
    <w:rsid w:val="00A74B0C"/>
    <w:rsid w:val="00B57705"/>
    <w:rsid w:val="00CA7588"/>
    <w:rsid w:val="00CD78C2"/>
    <w:rsid w:val="00E61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8EF681"/>
  <w15:chartTrackingRefBased/>
  <w15:docId w15:val="{9A2FB330-039B-48A1-A9A6-2FDE97902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A7588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A758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A758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73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3</cp:revision>
  <cp:lastPrinted>2021-10-05T14:12:00Z</cp:lastPrinted>
  <dcterms:created xsi:type="dcterms:W3CDTF">2021-09-21T08:15:00Z</dcterms:created>
  <dcterms:modified xsi:type="dcterms:W3CDTF">2021-10-05T14:12:00Z</dcterms:modified>
</cp:coreProperties>
</file>