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780CD" w14:textId="5319A120" w:rsidR="00994D6D" w:rsidRPr="00994D6D" w:rsidRDefault="00994D6D" w:rsidP="00994D6D">
      <w:pPr>
        <w:spacing w:line="360" w:lineRule="auto"/>
        <w:ind w:left="5387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Nowa Ruda</w:t>
      </w:r>
      <w:r w:rsidR="00FA7A5E">
        <w:rPr>
          <w:rFonts w:asciiTheme="minorHAnsi" w:hAnsiTheme="minorHAnsi" w:cstheme="minorHAnsi"/>
          <w:b w:val="0"/>
          <w:bCs w:val="0"/>
          <w:sz w:val="24"/>
        </w:rPr>
        <w:t>, 2</w:t>
      </w:r>
      <w:r w:rsidR="000E5A54">
        <w:rPr>
          <w:rFonts w:asciiTheme="minorHAnsi" w:hAnsiTheme="minorHAnsi" w:cstheme="minorHAnsi"/>
          <w:b w:val="0"/>
          <w:bCs w:val="0"/>
          <w:sz w:val="24"/>
        </w:rPr>
        <w:t>3</w:t>
      </w:r>
      <w:r w:rsidR="00FA7A5E">
        <w:rPr>
          <w:rFonts w:asciiTheme="minorHAnsi" w:hAnsiTheme="minorHAnsi" w:cstheme="minorHAnsi"/>
          <w:b w:val="0"/>
          <w:bCs w:val="0"/>
          <w:sz w:val="24"/>
        </w:rPr>
        <w:t xml:space="preserve"> listopada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2021 r.</w:t>
      </w:r>
    </w:p>
    <w:p w14:paraId="0314E296" w14:textId="54389C80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RPZP.6220.</w:t>
      </w:r>
      <w:r w:rsidR="000E5A54">
        <w:rPr>
          <w:rFonts w:asciiTheme="minorHAnsi" w:hAnsiTheme="minorHAnsi" w:cstheme="minorHAnsi"/>
          <w:b w:val="0"/>
          <w:bCs w:val="0"/>
          <w:sz w:val="24"/>
        </w:rPr>
        <w:t>10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>.2021</w:t>
      </w:r>
    </w:p>
    <w:p w14:paraId="0D37BDCB" w14:textId="667BFB03" w:rsidR="00994D6D" w:rsidRPr="00994D6D" w:rsidRDefault="00994D6D" w:rsidP="00994D6D">
      <w:pPr>
        <w:pStyle w:val="Nagwek1"/>
        <w:spacing w:before="240" w:after="240"/>
        <w:jc w:val="left"/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</w:pPr>
      <w:bookmarkStart w:id="0" w:name="_Hlk73528703"/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ZAWIADOMIENIE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o wszczęciu postępowania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  <w:t>OBWIESZCZENIE</w:t>
      </w:r>
      <w:bookmarkEnd w:id="0"/>
    </w:p>
    <w:p w14:paraId="2E78C620" w14:textId="4F7D34B3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(tekst jednolity Dz. U. 2021 poz. 735 ze zm.), w związku z art. 74 ust. 3 ustawy </w:t>
      </w:r>
      <w:r>
        <w:rPr>
          <w:rFonts w:asciiTheme="minorHAnsi" w:hAnsiTheme="minorHAnsi" w:cstheme="minorHAnsi"/>
          <w:b w:val="0"/>
          <w:bCs w:val="0"/>
          <w:sz w:val="24"/>
        </w:rPr>
        <w:t>z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3 października 2008 r. o udostępnianiu informacji o środowisku i jego ochronie, udziale społeczeństwa w ochronie środowiska oraz o ocenach oddziaływania na środowisko (tekst jednolity Dz. U. z 2021 r., poz. 247 ze zm.):</w:t>
      </w:r>
    </w:p>
    <w:p w14:paraId="6A5587FF" w14:textId="77777777" w:rsidR="00994D6D" w:rsidRPr="00994D6D" w:rsidRDefault="00994D6D" w:rsidP="00F15FA5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zawiadamia strony, że:</w:t>
      </w:r>
    </w:p>
    <w:p w14:paraId="335C90AA" w14:textId="6E4ACDA5" w:rsidR="00FA7A5E" w:rsidRPr="000E5A54" w:rsidRDefault="00FA7A5E" w:rsidP="000E5A54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0E5A54">
        <w:rPr>
          <w:rFonts w:asciiTheme="minorHAnsi" w:hAnsiTheme="minorHAnsi" w:cstheme="minorHAnsi"/>
          <w:b w:val="0"/>
          <w:bCs w:val="0"/>
          <w:sz w:val="24"/>
        </w:rPr>
        <w:t>z wniosku firmy SOLARIUS</w:t>
      </w:r>
      <w:r w:rsidR="000E5A54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0E5A54" w:rsidRPr="000E5A54">
        <w:rPr>
          <w:rFonts w:asciiTheme="minorHAnsi" w:hAnsiTheme="minorHAnsi" w:cstheme="minorHAnsi"/>
          <w:b w:val="0"/>
          <w:bCs w:val="0"/>
          <w:sz w:val="24"/>
        </w:rPr>
        <w:t>TECHNOLOGY</w:t>
      </w:r>
      <w:r w:rsidRPr="000E5A54">
        <w:rPr>
          <w:rFonts w:asciiTheme="minorHAnsi" w:hAnsiTheme="minorHAnsi" w:cstheme="minorHAnsi"/>
          <w:b w:val="0"/>
          <w:bCs w:val="0"/>
          <w:sz w:val="24"/>
        </w:rPr>
        <w:t xml:space="preserve"> Sp. z o. o., reprezentowanej przez Pana Jakuba Blocha, zostało wszczęte postępowanie administracyjne w sprawie wydania decyzji o środowiskowych uwarunkowaniach dla przedsięwzięcia pn. </w:t>
      </w:r>
      <w:r w:rsidR="000E5A54" w:rsidRPr="000E5A54">
        <w:rPr>
          <w:rFonts w:asciiTheme="minorHAnsi" w:hAnsiTheme="minorHAnsi" w:cstheme="minorHAnsi"/>
          <w:b w:val="0"/>
          <w:bCs w:val="0"/>
          <w:sz w:val="24"/>
        </w:rPr>
        <w:t>„Budowa instalacji fotowoltaicznej pod nazwą „WOLIBÓRZ PV I” o mocy do 3 MW wraz z niezbędną infrastrukturą techniczną SN/nN, przyłączem kablowym SN oraz kontenerami technicznymi w postaci magazynów energii” zlokalizowanej na działce nr 130/2, obręb Wolibórz, Gmina Nowa Ruda”.</w:t>
      </w:r>
    </w:p>
    <w:p w14:paraId="7197E709" w14:textId="45771DFB" w:rsidR="00994D6D" w:rsidRPr="00F15FA5" w:rsidRDefault="00994D6D" w:rsidP="00F15FA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F15FA5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pkt. 54 lit. b rozporządzenia Rady Ministrów z dnia 26 września 2019 r. w sprawie przedsięwzięć mogących znacząco oddziaływać na środowisko (tekst jednolity Dz. U. z 2019 r. poz. 1839). Zatem stanowi przedsięwzięcie mogące potencjalnie znacząco oddziaływać na środowisko i zgodnie z art. 71 ust. 2 pkt. 2 ustawy z dnia 3 października 2008 r. o udostępnianiu informacji o środowisku i jego ochronie, udziale społeczeństwa w ochronie środowiska oraz o ocenach oddziaływania na środowisko (tekst jednolity Dz. U. z 2021 r., poz. 247) wymaga uzyskania decyzji o środowiskowych uwarunkowaniach;</w:t>
      </w:r>
    </w:p>
    <w:p w14:paraId="3AC5DC78" w14:textId="593F4A96" w:rsidR="00994D6D" w:rsidRPr="00994D6D" w:rsidRDefault="00994D6D" w:rsidP="00994D6D">
      <w:pPr>
        <w:pStyle w:val="Akapitzlist"/>
        <w:numPr>
          <w:ilvl w:val="0"/>
          <w:numId w:val="3"/>
        </w:num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64 ust. 1 ustawy z dnia 3 października 2008 r. o udostępnieniu informacji o środowisku i jego ochronie, udziale społeczeństwa w ochronie środowiska oraz ocenach oddziaływania na środowisko (tekst jednolity - Dz. U. z 2021 r. poz. 247), Wójt Gminy Nowa Ruda wystąpi do Regionalnego Dyrektora Ochrony Środowiska we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lastRenderedPageBreak/>
        <w:t>Wrocławiu, Państwowego Powiatowego Inspektora Sanitarnego w Kłodzku oraz Państwowe Gospodarstwo Wodne Wody Polskie Zarząd Zlewni w Nysie o wydanie opinii w sprawie stwierdzenia (lub nie) obowiązku przeprowadzenia oceny oddziaływania przedsięwzięcia na środowisko, a w przypadku stwierdzenia takiego obowiązku, o określenie zakresu raportu o oddziaływaniu na środowisko wnioskowanego przedsięwzięcia.</w:t>
      </w:r>
    </w:p>
    <w:p w14:paraId="53A7C16F" w14:textId="77777777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</w:t>
      </w:r>
      <w:r w:rsidRPr="00994D6D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5B2B6006" w14:textId="77777777" w:rsidR="00994D6D" w:rsidRPr="00994D6D" w:rsidRDefault="00994D6D" w:rsidP="00994D6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387CE352" w14:textId="49503533" w:rsid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(tekst jednolity Dz. U z 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2515CB48" w14:textId="6C882176" w:rsidR="00994D6D" w:rsidRPr="00994D6D" w:rsidRDefault="008537F3" w:rsidP="008537F3">
      <w:pPr>
        <w:spacing w:before="240"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>/ Z up. Wójta – Maria Wojcińska/</w:t>
      </w:r>
    </w:p>
    <w:sectPr w:rsidR="00994D6D" w:rsidRPr="00994D6D" w:rsidSect="00994D6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3E599E"/>
    <w:multiLevelType w:val="hybridMultilevel"/>
    <w:tmpl w:val="7EF4E1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082D51"/>
    <w:multiLevelType w:val="hybridMultilevel"/>
    <w:tmpl w:val="815E5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D6"/>
    <w:rsid w:val="00057D7B"/>
    <w:rsid w:val="000E5A54"/>
    <w:rsid w:val="00381051"/>
    <w:rsid w:val="005C6F1A"/>
    <w:rsid w:val="00636ADF"/>
    <w:rsid w:val="006955D6"/>
    <w:rsid w:val="007D1536"/>
    <w:rsid w:val="008537F3"/>
    <w:rsid w:val="00994D6D"/>
    <w:rsid w:val="00A62CBA"/>
    <w:rsid w:val="00AD2AC4"/>
    <w:rsid w:val="00BA708C"/>
    <w:rsid w:val="00C76F54"/>
    <w:rsid w:val="00CC5C3D"/>
    <w:rsid w:val="00CD11B5"/>
    <w:rsid w:val="00DD2D59"/>
    <w:rsid w:val="00E21FA0"/>
    <w:rsid w:val="00E505DF"/>
    <w:rsid w:val="00EE4AD0"/>
    <w:rsid w:val="00F13FEA"/>
    <w:rsid w:val="00F15FA5"/>
    <w:rsid w:val="00FA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BC64"/>
  <w15:chartTrackingRefBased/>
  <w15:docId w15:val="{F2D5924C-2E59-4E1B-ACD6-6530688E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"/>
      <w:b/>
      <w:bCs/>
      <w:color w:val="000000"/>
      <w:sz w:val="22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</w:style>
  <w:style w:type="paragraph" w:styleId="Nagwek7">
    <w:name w:val="heading 7"/>
    <w:basedOn w:val="Normalny"/>
    <w:next w:val="Normalny"/>
    <w:link w:val="Nagwek7Znak"/>
    <w:qFormat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jc w:val="both"/>
    </w:pPr>
    <w:rPr>
      <w:rFonts w:cs="Times New Roman"/>
      <w:b w:val="0"/>
      <w:bCs w:val="0"/>
      <w:color w:val="auto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cs="Times New Roman"/>
      <w:b w:val="0"/>
      <w:bCs w:val="0"/>
      <w:i/>
      <w:color w:val="auto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94D6D"/>
    <w:rPr>
      <w:rFonts w:ascii="Arial" w:hAnsi="Arial" w:cs="Arial"/>
      <w:b/>
      <w:bCs/>
      <w:color w:val="00000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94D6D"/>
    <w:rPr>
      <w:rFonts w:ascii="Arial" w:hAnsi="Arial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4D6D"/>
    <w:rPr>
      <w:rFonts w:ascii="Arial" w:hAnsi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94D6D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9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OS-</vt:lpstr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OS-</dc:title>
  <dc:subject/>
  <dc:creator>izadut</dc:creator>
  <cp:keywords/>
  <dc:description/>
  <cp:lastModifiedBy>Eliza</cp:lastModifiedBy>
  <cp:revision>8</cp:revision>
  <cp:lastPrinted>2021-06-02T10:15:00Z</cp:lastPrinted>
  <dcterms:created xsi:type="dcterms:W3CDTF">2021-06-08T06:42:00Z</dcterms:created>
  <dcterms:modified xsi:type="dcterms:W3CDTF">2021-11-24T07:19:00Z</dcterms:modified>
</cp:coreProperties>
</file>