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65A2EABD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813D0E">
        <w:rPr>
          <w:rFonts w:asciiTheme="minorHAnsi" w:hAnsiTheme="minorHAnsi" w:cstheme="minorHAnsi"/>
        </w:rPr>
        <w:t>54</w:t>
      </w:r>
      <w:r w:rsidR="00960DD8">
        <w:rPr>
          <w:rFonts w:asciiTheme="minorHAnsi" w:hAnsiTheme="minorHAnsi" w:cstheme="minorHAnsi"/>
        </w:rPr>
        <w:t>9</w:t>
      </w:r>
      <w:r w:rsidR="001E72C8" w:rsidRPr="00244A76">
        <w:rPr>
          <w:rFonts w:asciiTheme="minorHAnsi" w:hAnsiTheme="minorHAnsi" w:cstheme="minorHAnsi"/>
        </w:rPr>
        <w:t>/21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813D0E">
        <w:rPr>
          <w:rFonts w:asciiTheme="minorHAnsi" w:hAnsiTheme="minorHAnsi" w:cstheme="minorHAnsi"/>
        </w:rPr>
        <w:t>29 października</w:t>
      </w:r>
      <w:r w:rsidR="00517525">
        <w:rPr>
          <w:rFonts w:asciiTheme="minorHAnsi" w:hAnsiTheme="minorHAnsi" w:cstheme="minorHAnsi"/>
        </w:rPr>
        <w:t xml:space="preserve"> 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7342F639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813D0E">
        <w:rPr>
          <w:rFonts w:asciiTheme="minorHAnsi" w:hAnsiTheme="minorHAnsi" w:cstheme="minorHAnsi"/>
        </w:rPr>
        <w:t xml:space="preserve">19 listopada </w:t>
      </w:r>
      <w:r w:rsidR="001E72C8" w:rsidRPr="00244A76">
        <w:rPr>
          <w:rFonts w:asciiTheme="minorHAnsi" w:hAnsiTheme="minorHAnsi" w:cstheme="minorHAnsi"/>
        </w:rPr>
        <w:t>2021</w:t>
      </w:r>
      <w:r w:rsidR="0093115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0A652C67" w14:textId="77777777" w:rsidR="00960DD8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>towa niezabudowana w granicach</w:t>
      </w:r>
      <w:r w:rsidR="00960DD8">
        <w:rPr>
          <w:rFonts w:asciiTheme="minorHAnsi" w:hAnsiTheme="minorHAnsi" w:cstheme="minorHAnsi"/>
          <w:szCs w:val="24"/>
        </w:rPr>
        <w:t>:</w:t>
      </w:r>
    </w:p>
    <w:p w14:paraId="11363E80" w14:textId="77777777" w:rsidR="00960DD8" w:rsidRPr="00960DD8" w:rsidRDefault="00E30054" w:rsidP="00960DD8">
      <w:pPr>
        <w:pStyle w:val="Akapitzlist"/>
        <w:numPr>
          <w:ilvl w:val="0"/>
          <w:numId w:val="6"/>
        </w:numPr>
        <w:spacing w:after="100" w:afterAutospacing="1" w:line="360" w:lineRule="auto"/>
        <w:rPr>
          <w:rFonts w:asciiTheme="minorHAnsi" w:hAnsiTheme="minorHAnsi" w:cstheme="minorHAnsi"/>
        </w:rPr>
      </w:pPr>
      <w:r w:rsidRPr="00960DD8">
        <w:rPr>
          <w:rFonts w:asciiTheme="minorHAnsi" w:hAnsiTheme="minorHAnsi" w:cstheme="minorHAnsi"/>
          <w:szCs w:val="24"/>
        </w:rPr>
        <w:t>działk</w:t>
      </w:r>
      <w:r w:rsidR="00960DD8">
        <w:rPr>
          <w:rFonts w:asciiTheme="minorHAnsi" w:hAnsiTheme="minorHAnsi" w:cstheme="minorHAnsi"/>
          <w:szCs w:val="24"/>
        </w:rPr>
        <w:t>i</w:t>
      </w:r>
      <w:r w:rsidRPr="00960DD8">
        <w:rPr>
          <w:rFonts w:asciiTheme="minorHAnsi" w:hAnsiTheme="minorHAnsi" w:cstheme="minorHAnsi"/>
          <w:szCs w:val="24"/>
        </w:rPr>
        <w:t xml:space="preserve"> nr</w:t>
      </w:r>
      <w:r w:rsidR="00960DD8">
        <w:rPr>
          <w:rFonts w:asciiTheme="minorHAnsi" w:hAnsiTheme="minorHAnsi" w:cstheme="minorHAnsi"/>
          <w:szCs w:val="24"/>
        </w:rPr>
        <w:t xml:space="preserve"> 10/22, KW NR SW2K/00027192/3,</w:t>
      </w:r>
    </w:p>
    <w:p w14:paraId="5F798424" w14:textId="77777777" w:rsidR="00960DD8" w:rsidRPr="00960DD8" w:rsidRDefault="00960DD8" w:rsidP="00960DD8">
      <w:pPr>
        <w:pStyle w:val="Akapitzlist"/>
        <w:numPr>
          <w:ilvl w:val="0"/>
          <w:numId w:val="6"/>
        </w:numPr>
        <w:spacing w:after="100" w:afterAutospacing="1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4"/>
        </w:rPr>
        <w:t>działki nr 10/7, KW NR SW2K/00027228/5,</w:t>
      </w:r>
    </w:p>
    <w:p w14:paraId="46FAC3CC" w14:textId="77777777" w:rsidR="00960DD8" w:rsidRPr="00960DD8" w:rsidRDefault="00960DD8" w:rsidP="00960DD8">
      <w:pPr>
        <w:pStyle w:val="Akapitzlist"/>
        <w:numPr>
          <w:ilvl w:val="0"/>
          <w:numId w:val="6"/>
        </w:numPr>
        <w:spacing w:after="100" w:afterAutospacing="1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4"/>
        </w:rPr>
        <w:t xml:space="preserve">działki nr 10/8, </w:t>
      </w:r>
      <w:r w:rsidR="00F8282A" w:rsidRPr="00960DD8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KW NR SW2K/00027192/3,</w:t>
      </w:r>
    </w:p>
    <w:p w14:paraId="6DB5C017" w14:textId="17093AE2" w:rsidR="00960DD8" w:rsidRPr="00960DD8" w:rsidRDefault="00960DD8" w:rsidP="00960DD8">
      <w:pPr>
        <w:pStyle w:val="Akapitzlist"/>
        <w:numPr>
          <w:ilvl w:val="0"/>
          <w:numId w:val="6"/>
        </w:numPr>
        <w:spacing w:after="100" w:afterAutospacing="1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działki nr 10/10, </w:t>
      </w:r>
      <w:r>
        <w:rPr>
          <w:rFonts w:asciiTheme="minorHAnsi" w:hAnsiTheme="minorHAnsi" w:cstheme="minorHAnsi"/>
          <w:szCs w:val="24"/>
        </w:rPr>
        <w:t>KW NR SW2K/00027228/5</w:t>
      </w:r>
      <w:r>
        <w:rPr>
          <w:rFonts w:asciiTheme="minorHAnsi" w:hAnsiTheme="minorHAnsi" w:cstheme="minorHAnsi"/>
          <w:szCs w:val="24"/>
        </w:rPr>
        <w:t>,</w:t>
      </w:r>
    </w:p>
    <w:p w14:paraId="5824AE24" w14:textId="439C52EB" w:rsidR="00960DD8" w:rsidRPr="00960DD8" w:rsidRDefault="00960DD8" w:rsidP="00960DD8">
      <w:pPr>
        <w:pStyle w:val="Akapitzlist"/>
        <w:numPr>
          <w:ilvl w:val="0"/>
          <w:numId w:val="6"/>
        </w:numPr>
        <w:spacing w:after="100" w:afterAutospacing="1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4"/>
        </w:rPr>
        <w:t xml:space="preserve">część działki nr 10/18, </w:t>
      </w:r>
      <w:r>
        <w:rPr>
          <w:rFonts w:asciiTheme="minorHAnsi" w:hAnsiTheme="minorHAnsi" w:cstheme="minorHAnsi"/>
          <w:szCs w:val="24"/>
        </w:rPr>
        <w:t>KW NR SW2K/00027228/5</w:t>
      </w:r>
      <w:r>
        <w:rPr>
          <w:rFonts w:asciiTheme="minorHAnsi" w:hAnsiTheme="minorHAnsi" w:cstheme="minorHAnsi"/>
          <w:szCs w:val="24"/>
        </w:rPr>
        <w:t>,</w:t>
      </w:r>
    </w:p>
    <w:p w14:paraId="566F6558" w14:textId="48DEB88F" w:rsidR="00E30054" w:rsidRPr="00960DD8" w:rsidRDefault="001E72C8" w:rsidP="00960DD8">
      <w:pPr>
        <w:spacing w:after="100" w:afterAutospacing="1" w:line="360" w:lineRule="auto"/>
        <w:rPr>
          <w:rFonts w:asciiTheme="minorHAnsi" w:hAnsiTheme="minorHAnsi" w:cstheme="minorHAnsi"/>
        </w:rPr>
      </w:pPr>
      <w:r w:rsidRPr="00960DD8">
        <w:rPr>
          <w:rFonts w:asciiTheme="minorHAnsi" w:hAnsiTheme="minorHAnsi" w:cstheme="minorHAnsi"/>
          <w:szCs w:val="24"/>
        </w:rPr>
        <w:t xml:space="preserve">o </w:t>
      </w:r>
      <w:r w:rsidR="007726C9" w:rsidRPr="00960DD8">
        <w:rPr>
          <w:rFonts w:asciiTheme="minorHAnsi" w:hAnsiTheme="minorHAnsi" w:cstheme="minorHAnsi"/>
          <w:szCs w:val="24"/>
        </w:rPr>
        <w:t>łącznej</w:t>
      </w:r>
      <w:r w:rsidRPr="00960DD8">
        <w:rPr>
          <w:rFonts w:asciiTheme="minorHAnsi" w:hAnsiTheme="minorHAnsi" w:cstheme="minorHAnsi"/>
          <w:szCs w:val="24"/>
        </w:rPr>
        <w:t xml:space="preserve"> </w:t>
      </w:r>
      <w:r w:rsidR="00FF3354" w:rsidRPr="00960DD8">
        <w:rPr>
          <w:rFonts w:asciiTheme="minorHAnsi" w:hAnsiTheme="minorHAnsi" w:cstheme="minorHAnsi"/>
          <w:szCs w:val="24"/>
        </w:rPr>
        <w:t xml:space="preserve">pow. </w:t>
      </w:r>
      <w:r w:rsidR="00960DD8">
        <w:rPr>
          <w:rFonts w:asciiTheme="minorHAnsi" w:hAnsiTheme="minorHAnsi" w:cstheme="minorHAnsi"/>
          <w:szCs w:val="24"/>
        </w:rPr>
        <w:t>5,8210</w:t>
      </w:r>
      <w:r w:rsidR="0086377F" w:rsidRPr="00960DD8">
        <w:rPr>
          <w:rFonts w:asciiTheme="minorHAnsi" w:hAnsiTheme="minorHAnsi" w:cstheme="minorHAnsi"/>
          <w:szCs w:val="24"/>
        </w:rPr>
        <w:t xml:space="preserve"> </w:t>
      </w:r>
      <w:r w:rsidR="00E30054" w:rsidRPr="00960DD8">
        <w:rPr>
          <w:rFonts w:asciiTheme="minorHAnsi" w:hAnsiTheme="minorHAnsi" w:cstheme="minorHAnsi"/>
          <w:szCs w:val="24"/>
        </w:rPr>
        <w:t>ha,</w:t>
      </w:r>
      <w:r w:rsidR="00960DD8">
        <w:rPr>
          <w:rFonts w:asciiTheme="minorHAnsi" w:hAnsiTheme="minorHAnsi" w:cstheme="minorHAnsi"/>
          <w:szCs w:val="24"/>
        </w:rPr>
        <w:t xml:space="preserve"> </w:t>
      </w:r>
      <w:r w:rsidR="00E30054" w:rsidRPr="00960DD8">
        <w:rPr>
          <w:rFonts w:asciiTheme="minorHAnsi" w:hAnsiTheme="minorHAnsi" w:cstheme="minorHAnsi"/>
          <w:szCs w:val="24"/>
        </w:rPr>
        <w:t xml:space="preserve">położona w obrębie </w:t>
      </w:r>
      <w:r w:rsidRPr="00960DD8">
        <w:rPr>
          <w:rFonts w:asciiTheme="minorHAnsi" w:hAnsiTheme="minorHAnsi" w:cstheme="minorHAnsi"/>
          <w:szCs w:val="24"/>
        </w:rPr>
        <w:t>000</w:t>
      </w:r>
      <w:r w:rsidR="00517525" w:rsidRPr="00960DD8">
        <w:rPr>
          <w:rFonts w:asciiTheme="minorHAnsi" w:hAnsiTheme="minorHAnsi" w:cstheme="minorHAnsi"/>
          <w:szCs w:val="24"/>
        </w:rPr>
        <w:t>4</w:t>
      </w:r>
      <w:r w:rsidRPr="00960DD8">
        <w:rPr>
          <w:rFonts w:asciiTheme="minorHAnsi" w:hAnsiTheme="minorHAnsi" w:cstheme="minorHAnsi"/>
          <w:szCs w:val="24"/>
        </w:rPr>
        <w:t xml:space="preserve"> </w:t>
      </w:r>
      <w:r w:rsidR="00517525" w:rsidRPr="00960DD8">
        <w:rPr>
          <w:rFonts w:asciiTheme="minorHAnsi" w:hAnsiTheme="minorHAnsi" w:cstheme="minorHAnsi"/>
          <w:szCs w:val="24"/>
        </w:rPr>
        <w:t>Czerwieńczyce</w:t>
      </w:r>
    </w:p>
    <w:p w14:paraId="296992B5" w14:textId="2E460C14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960DD8">
        <w:rPr>
          <w:rFonts w:asciiTheme="minorHAnsi" w:hAnsiTheme="minorHAnsi" w:cstheme="minorHAnsi"/>
        </w:rPr>
        <w:t>9</w:t>
      </w:r>
    </w:p>
    <w:p w14:paraId="6F42DA3B" w14:textId="0882512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103084" w:rsidRPr="00244A76">
        <w:rPr>
          <w:rFonts w:asciiTheme="minorHAnsi" w:hAnsiTheme="minorHAnsi" w:cstheme="minorHAnsi"/>
        </w:rPr>
        <w:t>0</w:t>
      </w:r>
    </w:p>
    <w:p w14:paraId="5DBBDFB5" w14:textId="65104D26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960DD8">
        <w:rPr>
          <w:rFonts w:asciiTheme="minorHAnsi" w:hAnsiTheme="minorHAnsi" w:cstheme="minorHAnsi"/>
        </w:rPr>
        <w:t>960,47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58F8E4FB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D4743A">
        <w:rPr>
          <w:rFonts w:asciiTheme="minorHAnsi" w:hAnsiTheme="minorHAnsi" w:cstheme="minorHAnsi"/>
        </w:rPr>
        <w:t>1</w:t>
      </w:r>
      <w:r w:rsidR="00960DD8">
        <w:rPr>
          <w:rFonts w:asciiTheme="minorHAnsi" w:hAnsiTheme="minorHAnsi" w:cstheme="minorHAnsi"/>
        </w:rPr>
        <w:t>0.0</w:t>
      </w:r>
      <w:r w:rsidR="00D4743A">
        <w:rPr>
          <w:rFonts w:asciiTheme="minorHAnsi" w:hAnsiTheme="minorHAnsi" w:cstheme="minorHAnsi"/>
        </w:rPr>
        <w:t>0</w:t>
      </w:r>
      <w:r w:rsidR="00813D0E">
        <w:rPr>
          <w:rFonts w:asciiTheme="minorHAnsi" w:hAnsiTheme="minorHAnsi" w:cstheme="minorHAnsi"/>
        </w:rPr>
        <w:t>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159559ED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773003">
        <w:rPr>
          <w:rFonts w:asciiTheme="minorHAnsi" w:hAnsiTheme="minorHAnsi" w:cstheme="minorHAnsi"/>
        </w:rPr>
        <w:t>Katarzyna Kawińska</w:t>
      </w:r>
    </w:p>
    <w:p w14:paraId="1A5017A7" w14:textId="4F0A8155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813D0E">
        <w:rPr>
          <w:rFonts w:asciiTheme="minorHAnsi" w:hAnsiTheme="minorHAnsi" w:cstheme="minorHAnsi"/>
        </w:rPr>
        <w:t>29.11</w:t>
      </w:r>
      <w:r w:rsidR="00517525">
        <w:rPr>
          <w:rFonts w:asciiTheme="minorHAnsi" w:hAnsiTheme="minorHAnsi" w:cstheme="minorHAnsi"/>
        </w:rPr>
        <w:t>.20</w:t>
      </w:r>
      <w:r w:rsidR="001E72C8" w:rsidRPr="00244A76">
        <w:rPr>
          <w:rFonts w:asciiTheme="minorHAnsi" w:hAnsiTheme="minorHAnsi" w:cstheme="minorHAnsi"/>
        </w:rPr>
        <w:t>21</w:t>
      </w:r>
      <w:r w:rsidRPr="00244A76">
        <w:rPr>
          <w:rFonts w:asciiTheme="minorHAnsi" w:hAnsiTheme="minorHAnsi" w:cstheme="minorHAnsi"/>
        </w:rPr>
        <w:t xml:space="preserve"> r. do </w:t>
      </w:r>
      <w:r w:rsidR="00813D0E">
        <w:rPr>
          <w:rFonts w:asciiTheme="minorHAnsi" w:hAnsiTheme="minorHAnsi" w:cstheme="minorHAnsi"/>
        </w:rPr>
        <w:t>06.12</w:t>
      </w:r>
      <w:r w:rsidR="00517525">
        <w:rPr>
          <w:rFonts w:asciiTheme="minorHAnsi" w:hAnsiTheme="minorHAnsi" w:cstheme="minorHAnsi"/>
        </w:rPr>
        <w:t>.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>r.</w:t>
      </w:r>
    </w:p>
    <w:p w14:paraId="1681A76C" w14:textId="1DA79977" w:rsidR="00E64081" w:rsidRPr="00D953A5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  <w:r w:rsidRPr="00517525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813D0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>/Zastępca Wójta</w:t>
      </w:r>
      <w:r w:rsidR="008815A6" w:rsidRPr="00813D0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 xml:space="preserve"> – Anna Zawiślak</w:t>
      </w:r>
      <w:r w:rsidRPr="00813D0E"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  <w:t>/</w:t>
      </w:r>
    </w:p>
    <w:sectPr w:rsidR="00E64081" w:rsidRPr="00D953A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0860C09"/>
    <w:multiLevelType w:val="hybridMultilevel"/>
    <w:tmpl w:val="B2E0EB64"/>
    <w:lvl w:ilvl="0" w:tplc="99946D7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5D7C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657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726C9"/>
    <w:rsid w:val="00773003"/>
    <w:rsid w:val="007F4E8B"/>
    <w:rsid w:val="008110B1"/>
    <w:rsid w:val="00813D0E"/>
    <w:rsid w:val="00814FC9"/>
    <w:rsid w:val="00834779"/>
    <w:rsid w:val="0086377F"/>
    <w:rsid w:val="008815A6"/>
    <w:rsid w:val="00893F26"/>
    <w:rsid w:val="0093115F"/>
    <w:rsid w:val="009330F0"/>
    <w:rsid w:val="00960DD8"/>
    <w:rsid w:val="00987D49"/>
    <w:rsid w:val="009C24C1"/>
    <w:rsid w:val="00B9151A"/>
    <w:rsid w:val="00C8744A"/>
    <w:rsid w:val="00CB4E4E"/>
    <w:rsid w:val="00D4743A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2021-11-29T07:43:00Z</cp:lastPrinted>
  <dcterms:created xsi:type="dcterms:W3CDTF">2021-11-29T07:43:00Z</dcterms:created>
  <dcterms:modified xsi:type="dcterms:W3CDTF">2021-11-29T07:43:00Z</dcterms:modified>
</cp:coreProperties>
</file>