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14859" w14:textId="77777777" w:rsidR="00B43F04" w:rsidRDefault="00B43F04" w:rsidP="00B43F04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</w:p>
    <w:p w14:paraId="32215720" w14:textId="77777777" w:rsidR="00B43F04" w:rsidRDefault="00B43F04" w:rsidP="00B43F04">
      <w:pPr>
        <w:rPr>
          <w:rFonts w:cs="Calibri"/>
        </w:rPr>
      </w:pPr>
    </w:p>
    <w:p w14:paraId="6D1578F3" w14:textId="6BCD3E05" w:rsidR="00B43F04" w:rsidRDefault="00B43F04" w:rsidP="00A3796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związku z prowadzonym postępowaniem na realizację zamówienia </w:t>
      </w:r>
      <w:proofErr w:type="spellStart"/>
      <w:r>
        <w:rPr>
          <w:rFonts w:cs="Calibri"/>
          <w:sz w:val="24"/>
          <w:szCs w:val="24"/>
        </w:rPr>
        <w:t>pn</w:t>
      </w:r>
      <w:proofErr w:type="spellEnd"/>
      <w:r>
        <w:rPr>
          <w:rFonts w:cs="Calibri"/>
          <w:sz w:val="24"/>
          <w:szCs w:val="24"/>
        </w:rPr>
        <w:t xml:space="preserve">:” Określenie wartości </w:t>
      </w:r>
      <w:r w:rsidR="00A3796E">
        <w:rPr>
          <w:rFonts w:cs="Calibri"/>
          <w:sz w:val="24"/>
          <w:szCs w:val="24"/>
        </w:rPr>
        <w:t>nieruchomości gruntowych oraz drzewostanu</w:t>
      </w:r>
      <w:r w:rsidR="00037A01">
        <w:rPr>
          <w:rFonts w:cs="Calibri"/>
          <w:sz w:val="24"/>
          <w:szCs w:val="24"/>
        </w:rPr>
        <w:t xml:space="preserve"> w roku 2022</w:t>
      </w:r>
      <w:r w:rsidR="00A3796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dla Gminy Nowa Ruda</w:t>
      </w:r>
      <w:r w:rsidR="00037A01">
        <w:rPr>
          <w:rFonts w:cs="Calibri"/>
          <w:sz w:val="24"/>
          <w:szCs w:val="24"/>
        </w:rPr>
        <w:t xml:space="preserve"> poprzez dokonanie ich wyceny</w:t>
      </w:r>
      <w:r>
        <w:rPr>
          <w:rFonts w:cs="Calibri"/>
          <w:sz w:val="24"/>
          <w:szCs w:val="24"/>
        </w:rPr>
        <w:t>” Wójt Gminy Nowa Ruda informuje, że:</w:t>
      </w:r>
    </w:p>
    <w:p w14:paraId="7D66BFC9" w14:textId="00DB4E1A" w:rsidR="00F26F10" w:rsidRDefault="00F26F10" w:rsidP="00F26F10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Otwarcia ofert dokonano w dniu </w:t>
      </w:r>
      <w:r w:rsidR="00037A01">
        <w:rPr>
          <w:rFonts w:cs="Calibri"/>
          <w:sz w:val="24"/>
          <w:szCs w:val="24"/>
        </w:rPr>
        <w:t>18</w:t>
      </w:r>
      <w:r>
        <w:rPr>
          <w:rFonts w:cs="Calibri"/>
          <w:sz w:val="24"/>
          <w:szCs w:val="24"/>
        </w:rPr>
        <w:t>.0</w:t>
      </w:r>
      <w:r w:rsidR="00037A01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.202</w:t>
      </w:r>
      <w:r w:rsidR="00037A01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 xml:space="preserve"> r.</w:t>
      </w:r>
    </w:p>
    <w:p w14:paraId="6BCDF19E" w14:textId="24E57161" w:rsidR="00B43F04" w:rsidRDefault="00B43F04" w:rsidP="00F26F10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Do dnia </w:t>
      </w:r>
      <w:r w:rsidR="00037A01">
        <w:rPr>
          <w:rFonts w:cs="Calibri"/>
          <w:sz w:val="24"/>
          <w:szCs w:val="24"/>
        </w:rPr>
        <w:t>18</w:t>
      </w:r>
      <w:r w:rsidRPr="00F26F10">
        <w:rPr>
          <w:rFonts w:cs="Calibri"/>
          <w:sz w:val="24"/>
          <w:szCs w:val="24"/>
        </w:rPr>
        <w:t>.0</w:t>
      </w:r>
      <w:r w:rsidR="00037A01">
        <w:rPr>
          <w:rFonts w:cs="Calibri"/>
          <w:sz w:val="24"/>
          <w:szCs w:val="24"/>
        </w:rPr>
        <w:t>1</w:t>
      </w:r>
      <w:r w:rsidRPr="00F26F10">
        <w:rPr>
          <w:rFonts w:cs="Calibri"/>
          <w:sz w:val="24"/>
          <w:szCs w:val="24"/>
        </w:rPr>
        <w:t>.202</w:t>
      </w:r>
      <w:r w:rsidR="00037A01">
        <w:rPr>
          <w:rFonts w:cs="Calibri"/>
          <w:sz w:val="24"/>
          <w:szCs w:val="24"/>
        </w:rPr>
        <w:t>2</w:t>
      </w:r>
      <w:r w:rsidRPr="00F26F10">
        <w:rPr>
          <w:rFonts w:cs="Calibri"/>
          <w:sz w:val="24"/>
          <w:szCs w:val="24"/>
        </w:rPr>
        <w:t xml:space="preserve"> r. do godz. 10.00 </w:t>
      </w:r>
      <w:r w:rsidR="00F26F10" w:rsidRPr="00F26F10">
        <w:rPr>
          <w:rFonts w:cs="Calibri"/>
          <w:sz w:val="24"/>
          <w:szCs w:val="24"/>
        </w:rPr>
        <w:t>wpłynęł</w:t>
      </w:r>
      <w:r w:rsidR="00037A01">
        <w:rPr>
          <w:rFonts w:cs="Calibri"/>
          <w:sz w:val="24"/>
          <w:szCs w:val="24"/>
        </w:rPr>
        <w:t>a</w:t>
      </w:r>
      <w:r w:rsidR="00F26F10" w:rsidRPr="00F26F10">
        <w:rPr>
          <w:rFonts w:cs="Calibri"/>
          <w:sz w:val="24"/>
          <w:szCs w:val="24"/>
        </w:rPr>
        <w:t xml:space="preserve"> </w:t>
      </w:r>
      <w:r w:rsidR="00037A01">
        <w:rPr>
          <w:rFonts w:cs="Calibri"/>
          <w:sz w:val="24"/>
          <w:szCs w:val="24"/>
        </w:rPr>
        <w:t>1</w:t>
      </w:r>
      <w:r w:rsidR="00F26F10" w:rsidRPr="00F26F10">
        <w:rPr>
          <w:rFonts w:cs="Calibri"/>
          <w:sz w:val="24"/>
          <w:szCs w:val="24"/>
        </w:rPr>
        <w:t xml:space="preserve"> ofert</w:t>
      </w:r>
      <w:r w:rsidR="00037A01">
        <w:rPr>
          <w:rFonts w:cs="Calibri"/>
          <w:sz w:val="24"/>
          <w:szCs w:val="24"/>
        </w:rPr>
        <w:t>a.</w:t>
      </w:r>
    </w:p>
    <w:p w14:paraId="56BB379A" w14:textId="3027E25D" w:rsidR="00B43F04" w:rsidRDefault="00B43F04" w:rsidP="00F26F10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Liczba ofert złożonych przez oferentów mających siedzibę na terenie Europejskiego Obszaru Gospodarczego: </w:t>
      </w:r>
      <w:r w:rsidR="00037A01">
        <w:rPr>
          <w:rFonts w:cs="Calibri"/>
          <w:sz w:val="24"/>
          <w:szCs w:val="24"/>
        </w:rPr>
        <w:t>1</w:t>
      </w:r>
    </w:p>
    <w:p w14:paraId="6750FCDD" w14:textId="024F297D" w:rsidR="00B43F04" w:rsidRPr="00F26F10" w:rsidRDefault="00B43F04" w:rsidP="00F26F10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>Zestawienie ofert niepodlegających odrzuceniu:</w:t>
      </w:r>
      <w:r w:rsidR="00A3796E" w:rsidRPr="00F26F10">
        <w:rPr>
          <w:rFonts w:cs="Calibri"/>
          <w:sz w:val="24"/>
          <w:szCs w:val="24"/>
        </w:rPr>
        <w:t xml:space="preserve"> </w:t>
      </w: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4"/>
        <w:gridCol w:w="3770"/>
        <w:gridCol w:w="2239"/>
        <w:gridCol w:w="2229"/>
      </w:tblGrid>
      <w:tr w:rsidR="00B43F04" w14:paraId="7AE31E02" w14:textId="77777777" w:rsidTr="00B1288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19609" w14:textId="77777777" w:rsidR="00B43F04" w:rsidRDefault="00B43F04" w:rsidP="00B1288A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59263" w14:textId="77777777" w:rsidR="00B43F04" w:rsidRDefault="00B43F04" w:rsidP="00B1288A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DC5DE" w14:textId="77777777" w:rsidR="00B43F04" w:rsidRDefault="00B43F04" w:rsidP="00B1288A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CB0B0" w14:textId="77777777" w:rsidR="00B43F04" w:rsidRDefault="00B43F04" w:rsidP="00B1288A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 w:rsidR="00B43F04" w14:paraId="02F6AB1F" w14:textId="77777777" w:rsidTr="00B1288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33D44" w14:textId="1266F49F" w:rsidR="00B43F04" w:rsidRDefault="00B43F04" w:rsidP="00B1288A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DB010" w14:textId="05511388" w:rsidR="00F26F10" w:rsidRDefault="00F26F10" w:rsidP="00B1288A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857F6" w14:textId="02BF70A5" w:rsidR="00B43F04" w:rsidRDefault="00B43F04" w:rsidP="00F26F10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365D7" w14:textId="77777777" w:rsidR="00B43F04" w:rsidRDefault="00B43F04" w:rsidP="00B1288A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B43F04" w14:paraId="28BBBB6D" w14:textId="77777777" w:rsidTr="00B1288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F78B7" w14:textId="6308283F" w:rsidR="00B43F04" w:rsidRDefault="00037A01" w:rsidP="00B1288A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8946A" w14:textId="77777777" w:rsidR="00286382" w:rsidRDefault="00286382" w:rsidP="0028638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Grzegorz Kosicki Sp. z o.o.</w:t>
            </w:r>
          </w:p>
          <w:p w14:paraId="6AC26346" w14:textId="61F1B6E9" w:rsidR="00286382" w:rsidRDefault="00037A01" w:rsidP="0028638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</w:t>
            </w:r>
            <w:r w:rsidR="00286382">
              <w:rPr>
                <w:rFonts w:cs="Calibri"/>
                <w:sz w:val="24"/>
                <w:szCs w:val="24"/>
              </w:rPr>
              <w:t>l. Wojska Polskiego 20/1</w:t>
            </w:r>
          </w:p>
          <w:p w14:paraId="3E675A2F" w14:textId="77777777" w:rsidR="00286382" w:rsidRDefault="00286382" w:rsidP="0028638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57-300 Kłodzko</w:t>
            </w:r>
          </w:p>
          <w:p w14:paraId="573958C4" w14:textId="4BAA7D63" w:rsidR="00B43F04" w:rsidRDefault="00B43F04" w:rsidP="00B1288A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F402D" w14:textId="365FB309" w:rsidR="00B43F04" w:rsidRDefault="00037A01" w:rsidP="00286382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EA8B" w14:textId="77777777" w:rsidR="00B43F04" w:rsidRDefault="00B43F04" w:rsidP="00B1288A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</w:tbl>
    <w:p w14:paraId="451211C6" w14:textId="77777777" w:rsidR="00B43F04" w:rsidRDefault="00B43F04" w:rsidP="00B43F04">
      <w:pPr>
        <w:rPr>
          <w:rFonts w:cs="Calibri"/>
          <w:sz w:val="24"/>
          <w:szCs w:val="24"/>
        </w:rPr>
      </w:pPr>
    </w:p>
    <w:p w14:paraId="6140B637" w14:textId="6DA931C7" w:rsidR="00B43F04" w:rsidRDefault="00B43F04" w:rsidP="00B43F04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Wójt Gminy Nowa Ruda informuje, że w wyniku prowadzonego postępowania ofertowego została wybrana oferta nr </w:t>
      </w:r>
      <w:r w:rsidR="00286382">
        <w:rPr>
          <w:rFonts w:cs="Calibri"/>
          <w:sz w:val="24"/>
          <w:szCs w:val="24"/>
        </w:rPr>
        <w:t xml:space="preserve"> </w:t>
      </w:r>
      <w:r w:rsidR="00037A01">
        <w:rPr>
          <w:rFonts w:cs="Calibri"/>
          <w:sz w:val="24"/>
          <w:szCs w:val="24"/>
        </w:rPr>
        <w:t>1</w:t>
      </w:r>
      <w:r w:rsidR="00286382">
        <w:rPr>
          <w:rFonts w:cs="Calibri"/>
          <w:sz w:val="24"/>
          <w:szCs w:val="24"/>
        </w:rPr>
        <w:t>.</w:t>
      </w:r>
    </w:p>
    <w:p w14:paraId="0A9B3B4B" w14:textId="77777777" w:rsidR="00B43F04" w:rsidRDefault="00B43F04" w:rsidP="00B43F04">
      <w:pPr>
        <w:rPr>
          <w:rFonts w:cs="Calibri"/>
          <w:sz w:val="24"/>
          <w:szCs w:val="24"/>
        </w:rPr>
      </w:pPr>
    </w:p>
    <w:p w14:paraId="71E7F54C" w14:textId="288BDD3A" w:rsidR="00A3796E" w:rsidRDefault="00A3796E" w:rsidP="00A3796E">
      <w:pPr>
        <w:tabs>
          <w:tab w:val="right" w:pos="8931"/>
        </w:tabs>
        <w:spacing w:before="240"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</w:t>
      </w:r>
      <w:r w:rsidR="00037A01">
        <w:rPr>
          <w:rFonts w:cs="Calibri"/>
          <w:color w:val="000000"/>
          <w:sz w:val="24"/>
          <w:szCs w:val="24"/>
        </w:rPr>
        <w:t>z up. Wójta Anna Zawiślak Zastępca Wójta</w:t>
      </w:r>
      <w:r>
        <w:rPr>
          <w:rFonts w:cs="Calibri"/>
          <w:color w:val="000000"/>
          <w:sz w:val="24"/>
          <w:szCs w:val="24"/>
        </w:rPr>
        <w:t>/</w:t>
      </w:r>
    </w:p>
    <w:p w14:paraId="65DB4EDE" w14:textId="6ABA4A23" w:rsidR="004A37F9" w:rsidRDefault="004937CD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A6874"/>
    <w:multiLevelType w:val="multilevel"/>
    <w:tmpl w:val="E6583C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04"/>
    <w:rsid w:val="00037A01"/>
    <w:rsid w:val="00286382"/>
    <w:rsid w:val="004937CD"/>
    <w:rsid w:val="00673A8C"/>
    <w:rsid w:val="009E1E95"/>
    <w:rsid w:val="00A3796E"/>
    <w:rsid w:val="00A779F1"/>
    <w:rsid w:val="00B43F04"/>
    <w:rsid w:val="00F2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7506"/>
  <w15:chartTrackingRefBased/>
  <w15:docId w15:val="{FCC4F571-02DD-4684-B18B-8461FDFD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F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3F04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3F04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Akapitzlist">
    <w:name w:val="List Paragraph"/>
    <w:basedOn w:val="Normalny"/>
    <w:rsid w:val="00B43F04"/>
    <w:pPr>
      <w:ind w:left="720"/>
    </w:pPr>
  </w:style>
  <w:style w:type="paragraph" w:styleId="Bezodstpw">
    <w:name w:val="No Spacing"/>
    <w:rsid w:val="00B43F0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6</cp:revision>
  <cp:lastPrinted>2022-01-20T08:56:00Z</cp:lastPrinted>
  <dcterms:created xsi:type="dcterms:W3CDTF">2021-02-23T09:32:00Z</dcterms:created>
  <dcterms:modified xsi:type="dcterms:W3CDTF">2022-01-20T08:59:00Z</dcterms:modified>
</cp:coreProperties>
</file>