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C1944" w14:textId="77777777" w:rsidR="005379DF" w:rsidRPr="008000F9" w:rsidRDefault="005379DF" w:rsidP="008000F9">
      <w:pPr>
        <w:spacing w:line="360" w:lineRule="auto"/>
        <w:ind w:left="5387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8000F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C566B" w:rsidRPr="008000F9">
        <w:rPr>
          <w:rFonts w:asciiTheme="minorHAnsi" w:hAnsiTheme="minorHAnsi" w:cstheme="minorHAnsi"/>
          <w:sz w:val="24"/>
          <w:szCs w:val="24"/>
        </w:rPr>
        <w:t>20 kwietnia</w:t>
      </w:r>
      <w:r w:rsidRPr="008000F9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8000F9">
        <w:rPr>
          <w:rFonts w:asciiTheme="minorHAnsi" w:hAnsiTheme="minorHAnsi" w:cstheme="minorHAnsi"/>
          <w:sz w:val="24"/>
          <w:szCs w:val="24"/>
        </w:rPr>
        <w:t>2</w:t>
      </w:r>
      <w:r w:rsidRPr="008000F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7E922AA1" w14:textId="77777777" w:rsidR="005379DF" w:rsidRPr="008000F9" w:rsidRDefault="005379DF" w:rsidP="008000F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8000F9">
        <w:rPr>
          <w:rFonts w:asciiTheme="minorHAnsi" w:hAnsiTheme="minorHAnsi" w:cstheme="minorHAnsi"/>
          <w:bCs/>
          <w:sz w:val="24"/>
          <w:szCs w:val="24"/>
        </w:rPr>
        <w:t>RPZP.6733.</w:t>
      </w:r>
      <w:r w:rsidR="007C566B" w:rsidRPr="008000F9">
        <w:rPr>
          <w:rFonts w:asciiTheme="minorHAnsi" w:hAnsiTheme="minorHAnsi" w:cstheme="minorHAnsi"/>
          <w:bCs/>
          <w:sz w:val="24"/>
          <w:szCs w:val="24"/>
        </w:rPr>
        <w:t>2</w:t>
      </w:r>
      <w:r w:rsidRPr="008000F9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8000F9">
        <w:rPr>
          <w:rFonts w:asciiTheme="minorHAnsi" w:hAnsiTheme="minorHAnsi" w:cstheme="minorHAnsi"/>
          <w:bCs/>
          <w:sz w:val="24"/>
          <w:szCs w:val="24"/>
        </w:rPr>
        <w:t>2</w:t>
      </w:r>
      <w:r w:rsidRPr="008000F9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5FF63DF4" w14:textId="2B16D434" w:rsidR="00C04319" w:rsidRPr="008000F9" w:rsidRDefault="00C04319" w:rsidP="008000F9">
      <w:pPr>
        <w:pStyle w:val="Nagwek1"/>
      </w:pPr>
      <w:r w:rsidRPr="008000F9">
        <w:t>Ogłoszenie Wójta Gminy Nowa Ruda</w:t>
      </w:r>
      <w:r w:rsidR="008000F9">
        <w:br/>
      </w:r>
      <w:r w:rsidRPr="008000F9">
        <w:t>o wszczęciu postępowania</w:t>
      </w:r>
      <w:r w:rsidR="00B41994" w:rsidRPr="008000F9">
        <w:t xml:space="preserve"> </w:t>
      </w:r>
      <w:r w:rsidRPr="008000F9">
        <w:t>w sprawie</w:t>
      </w:r>
      <w:r w:rsidR="008000F9">
        <w:rPr>
          <w:lang w:val="pl-PL"/>
        </w:rPr>
        <w:t xml:space="preserve"> </w:t>
      </w:r>
      <w:r w:rsidRPr="008000F9">
        <w:t>ustalenia lokaliza</w:t>
      </w:r>
      <w:r w:rsidR="00B919FC" w:rsidRPr="008000F9">
        <w:t>cji inwestycji celu publicznego</w:t>
      </w:r>
    </w:p>
    <w:p w14:paraId="79DDD26F" w14:textId="04BD7C9C" w:rsidR="00B0079D" w:rsidRPr="008000F9" w:rsidRDefault="00A2773E" w:rsidP="00ED592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8000F9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8000F9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8000F9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8000F9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8000F9">
        <w:rPr>
          <w:rFonts w:asciiTheme="minorHAnsi" w:hAnsiTheme="minorHAnsi" w:cstheme="minorHAnsi"/>
          <w:color w:val="000000"/>
          <w:sz w:val="24"/>
          <w:szCs w:val="24"/>
        </w:rPr>
        <w:t>tekst jednolity Dz. U. z 2021 poz. 735 ze zm.</w:t>
      </w:r>
      <w:r w:rsidRPr="008000F9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8000F9">
        <w:rPr>
          <w:rFonts w:asciiTheme="minorHAnsi" w:hAnsiTheme="minorHAnsi" w:cstheme="minorHAnsi"/>
          <w:sz w:val="24"/>
          <w:szCs w:val="24"/>
        </w:rPr>
        <w:t> </w:t>
      </w:r>
      <w:r w:rsidRPr="008000F9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8000F9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8000F9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8000F9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8000F9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8000F9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8000F9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8000F9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8000F9">
        <w:rPr>
          <w:rFonts w:asciiTheme="minorHAnsi" w:eastAsia="Calibri" w:hAnsiTheme="minorHAnsi" w:cstheme="minorHAnsi"/>
          <w:sz w:val="24"/>
          <w:szCs w:val="24"/>
        </w:rPr>
        <w:t>202</w:t>
      </w:r>
      <w:r w:rsidR="007C566B" w:rsidRPr="008000F9">
        <w:rPr>
          <w:rFonts w:asciiTheme="minorHAnsi" w:eastAsia="Calibri" w:hAnsiTheme="minorHAnsi" w:cstheme="minorHAnsi"/>
          <w:sz w:val="24"/>
          <w:szCs w:val="24"/>
        </w:rPr>
        <w:t>2</w:t>
      </w:r>
      <w:r w:rsidR="00B21BA7" w:rsidRPr="008000F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7C566B" w:rsidRPr="008000F9">
        <w:rPr>
          <w:rFonts w:asciiTheme="minorHAnsi" w:eastAsia="Calibri" w:hAnsiTheme="minorHAnsi" w:cstheme="minorHAnsi"/>
          <w:sz w:val="24"/>
          <w:szCs w:val="24"/>
        </w:rPr>
        <w:t>503</w:t>
      </w:r>
      <w:r w:rsidRPr="008000F9">
        <w:rPr>
          <w:rFonts w:asciiTheme="minorHAnsi" w:hAnsiTheme="minorHAnsi" w:cstheme="minorHAnsi"/>
          <w:sz w:val="24"/>
          <w:szCs w:val="24"/>
        </w:rPr>
        <w:t>)</w:t>
      </w:r>
      <w:r w:rsidR="00F8212D" w:rsidRPr="008000F9">
        <w:rPr>
          <w:rFonts w:asciiTheme="minorHAnsi" w:hAnsiTheme="minorHAnsi" w:cstheme="minorHAnsi"/>
          <w:sz w:val="24"/>
          <w:szCs w:val="24"/>
        </w:rPr>
        <w:t>,</w:t>
      </w:r>
      <w:bookmarkStart w:id="1" w:name="_Hlk69468663"/>
      <w:r w:rsidR="00ED592F">
        <w:rPr>
          <w:rFonts w:asciiTheme="minorHAnsi" w:hAnsiTheme="minorHAnsi" w:cstheme="minorHAnsi"/>
          <w:sz w:val="24"/>
          <w:szCs w:val="24"/>
        </w:rPr>
        <w:br/>
      </w:r>
      <w:r w:rsidR="005379DF" w:rsidRPr="008000F9">
        <w:rPr>
          <w:rFonts w:asciiTheme="minorHAnsi" w:hAnsiTheme="minorHAnsi" w:cstheme="minorHAnsi"/>
          <w:bCs/>
          <w:color w:val="000000"/>
          <w:sz w:val="24"/>
          <w:szCs w:val="24"/>
          <w:u w:val="single"/>
        </w:rPr>
        <w:t>zawiadamiam</w:t>
      </w:r>
      <w:bookmarkStart w:id="2" w:name="_Hlk69468544"/>
      <w:r w:rsidR="00ED592F">
        <w:rPr>
          <w:rFonts w:asciiTheme="minorHAnsi" w:hAnsiTheme="minorHAnsi" w:cstheme="minorHAnsi"/>
          <w:bCs/>
          <w:color w:val="000000"/>
          <w:sz w:val="24"/>
          <w:szCs w:val="24"/>
        </w:rPr>
        <w:br/>
      </w:r>
      <w:r w:rsidR="005379DF" w:rsidRPr="008000F9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2"/>
      <w:r w:rsidR="005379DF" w:rsidRPr="008000F9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1"/>
      <w:r w:rsidR="005379DF" w:rsidRPr="008000F9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r w:rsidR="005379DF" w:rsidRPr="008000F9">
        <w:rPr>
          <w:rFonts w:asciiTheme="minorHAnsi" w:hAnsiTheme="minorHAnsi" w:cstheme="minorHAnsi"/>
          <w:bCs/>
          <w:sz w:val="24"/>
          <w:szCs w:val="24"/>
        </w:rPr>
        <w:t>wniosku</w:t>
      </w:r>
      <w:r w:rsidR="00734A26" w:rsidRPr="008000F9">
        <w:rPr>
          <w:rFonts w:asciiTheme="minorHAnsi" w:hAnsiTheme="minorHAnsi" w:cstheme="minorHAnsi"/>
          <w:bCs/>
          <w:sz w:val="24"/>
          <w:szCs w:val="24"/>
        </w:rPr>
        <w:t xml:space="preserve"> TAURON DYSTRYBUCJA S.A., Oddział w Wałbrzychu, ul. Piotra Wysockiego 11, 5-300 Wałbrzych, reprezentowanym poprzez pełnomocnika</w:t>
      </w:r>
      <w:r w:rsidR="00021027" w:rsidRPr="008000F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0079D" w:rsidRPr="008000F9">
        <w:rPr>
          <w:rFonts w:asciiTheme="minorHAnsi" w:hAnsiTheme="minorHAnsi" w:cstheme="minorHAnsi"/>
          <w:bCs/>
          <w:sz w:val="24"/>
          <w:szCs w:val="24"/>
        </w:rPr>
        <w:t>Pana Norberta Maćko ul. Osiedle 2 Pułku Lotniczego 1G/14, 31-867 Kraków</w:t>
      </w:r>
      <w:r w:rsidR="00734A26" w:rsidRPr="008000F9">
        <w:rPr>
          <w:rFonts w:asciiTheme="minorHAnsi" w:hAnsiTheme="minorHAnsi" w:cstheme="minorHAnsi"/>
          <w:bCs/>
          <w:sz w:val="24"/>
          <w:szCs w:val="24"/>
        </w:rPr>
        <w:t xml:space="preserve">, dotyczącego ustalenia lokalizacji inwestycji celu publicznego </w:t>
      </w:r>
      <w:bookmarkStart w:id="4" w:name="_Hlk53393735"/>
      <w:bookmarkEnd w:id="3"/>
      <w:r w:rsidR="00B0079D" w:rsidRPr="008000F9">
        <w:rPr>
          <w:rFonts w:asciiTheme="minorHAnsi" w:hAnsiTheme="minorHAnsi" w:cstheme="minorHAnsi"/>
          <w:bCs/>
          <w:sz w:val="24"/>
          <w:szCs w:val="24"/>
        </w:rPr>
        <w:t>dla inwestycji pod nazwą: „Sokolica – budowa słupowej stacji transformatorowej 20/0,4kV. Przebudowa obwodu X-2 z WBK92611”, na terenie działki nr 149, obręb Sokolica, gmina Nowa Ruda oraz na fragmentach działek nr 54, 135, 55/3, 144, 65/3, 51/4, 51/5, 52, 136, 49/3, 137, 45, 42/2, 138, 25/6, 25/5, 91/1, 93, 89, obręb Sokolica, gmina Nowa Ruda,</w:t>
      </w:r>
    </w:p>
    <w:bookmarkEnd w:id="4"/>
    <w:p w14:paraId="7845157B" w14:textId="77777777" w:rsidR="00A2773E" w:rsidRPr="008000F9" w:rsidRDefault="00182DED" w:rsidP="00ED592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8000F9">
        <w:rPr>
          <w:rFonts w:asciiTheme="minorHAnsi" w:hAnsiTheme="minorHAnsi" w:cstheme="minorHAnsi"/>
          <w:sz w:val="24"/>
          <w:szCs w:val="24"/>
          <w:lang/>
        </w:rPr>
        <w:t>Zainteresowani mogą zapoznać się</w:t>
      </w:r>
      <w:r w:rsidR="00836A7D" w:rsidRPr="008000F9">
        <w:rPr>
          <w:rFonts w:asciiTheme="minorHAnsi" w:hAnsiTheme="minorHAnsi" w:cstheme="minorHAnsi"/>
          <w:sz w:val="24"/>
          <w:szCs w:val="24"/>
          <w:lang/>
        </w:rPr>
        <w:t xml:space="preserve"> </w:t>
      </w:r>
      <w:r w:rsidRPr="008000F9">
        <w:rPr>
          <w:rFonts w:asciiTheme="minorHAnsi" w:hAnsiTheme="minorHAnsi" w:cstheme="minorHAnsi"/>
          <w:sz w:val="24"/>
          <w:szCs w:val="24"/>
          <w:lang/>
        </w:rPr>
        <w:t xml:space="preserve">z materiałami sprawy, uzyskać wyjaśnienia oraz składać wnioski i uwagi </w:t>
      </w:r>
      <w:r w:rsidR="00A2773E" w:rsidRPr="008000F9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8000F9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8000F9">
        <w:rPr>
          <w:rFonts w:asciiTheme="minorHAnsi" w:hAnsiTheme="minorHAnsi" w:cstheme="minorHAnsi"/>
          <w:sz w:val="24"/>
          <w:szCs w:val="24"/>
        </w:rPr>
        <w:t>i</w:t>
      </w:r>
      <w:r w:rsidR="00A2773E" w:rsidRPr="008000F9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8000F9">
        <w:rPr>
          <w:rFonts w:asciiTheme="minorHAnsi" w:hAnsiTheme="minorHAnsi" w:cstheme="minorHAnsi"/>
          <w:sz w:val="24"/>
          <w:szCs w:val="24"/>
        </w:rPr>
        <w:t>i </w:t>
      </w:r>
      <w:r w:rsidR="009A034F" w:rsidRPr="008000F9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8000F9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8000F9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8000F9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8000F9">
        <w:rPr>
          <w:rFonts w:asciiTheme="minorHAnsi" w:hAnsiTheme="minorHAnsi" w:cstheme="minorHAnsi"/>
          <w:sz w:val="24"/>
          <w:szCs w:val="24"/>
        </w:rPr>
        <w:t>2</w:t>
      </w:r>
      <w:r w:rsidR="00246C30" w:rsidRPr="008000F9">
        <w:rPr>
          <w:rFonts w:asciiTheme="minorHAnsi" w:hAnsiTheme="minorHAnsi" w:cstheme="minorHAnsi"/>
          <w:sz w:val="24"/>
          <w:szCs w:val="24"/>
        </w:rPr>
        <w:t>,</w:t>
      </w:r>
      <w:r w:rsidR="00836A7D" w:rsidRPr="008000F9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8000F9">
        <w:rPr>
          <w:rFonts w:asciiTheme="minorHAnsi" w:hAnsiTheme="minorHAnsi" w:cstheme="minorHAnsi"/>
          <w:sz w:val="24"/>
          <w:szCs w:val="24"/>
        </w:rPr>
        <w:t>57-</w:t>
      </w:r>
      <w:r w:rsidR="00A2773E" w:rsidRPr="008000F9">
        <w:rPr>
          <w:rFonts w:asciiTheme="minorHAnsi" w:hAnsiTheme="minorHAnsi" w:cstheme="minorHAnsi"/>
          <w:sz w:val="24"/>
          <w:szCs w:val="24"/>
        </w:rPr>
        <w:t>400 Nowa Ruda</w:t>
      </w:r>
      <w:r w:rsidRPr="008000F9">
        <w:rPr>
          <w:rFonts w:asciiTheme="minorHAnsi" w:hAnsiTheme="minorHAnsi" w:cstheme="minorHAnsi"/>
          <w:sz w:val="24"/>
          <w:szCs w:val="24"/>
        </w:rPr>
        <w:t>,</w:t>
      </w:r>
      <w:r w:rsidR="00836A7D" w:rsidRPr="008000F9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8000F9">
        <w:rPr>
          <w:rFonts w:asciiTheme="minorHAnsi" w:hAnsiTheme="minorHAnsi" w:cstheme="minorHAnsi"/>
          <w:sz w:val="24"/>
          <w:szCs w:val="24"/>
        </w:rPr>
        <w:t>t</w:t>
      </w:r>
      <w:r w:rsidR="00836A7D" w:rsidRPr="008000F9">
        <w:rPr>
          <w:rFonts w:asciiTheme="minorHAnsi" w:hAnsiTheme="minorHAnsi" w:cstheme="minorHAnsi"/>
          <w:sz w:val="24"/>
          <w:szCs w:val="24"/>
        </w:rPr>
        <w:t>el. 74 872 09 28</w:t>
      </w:r>
      <w:r w:rsidRPr="008000F9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8000F9">
        <w:rPr>
          <w:rFonts w:asciiTheme="minorHAnsi" w:hAnsiTheme="minorHAnsi" w:cstheme="minorHAnsi"/>
          <w:sz w:val="24"/>
          <w:szCs w:val="24"/>
        </w:rPr>
        <w:t> </w:t>
      </w:r>
      <w:r w:rsidRPr="008000F9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78B9DBC1" w14:textId="28CD95A3" w:rsidR="00C04319" w:rsidRPr="008000F9" w:rsidRDefault="00C04319" w:rsidP="00ED592F">
      <w:pPr>
        <w:spacing w:before="240" w:line="360" w:lineRule="auto"/>
        <w:ind w:left="6237"/>
        <w:rPr>
          <w:rFonts w:asciiTheme="minorHAnsi" w:hAnsiTheme="minorHAnsi" w:cstheme="minorHAnsi"/>
          <w:sz w:val="24"/>
          <w:szCs w:val="24"/>
        </w:rPr>
      </w:pPr>
    </w:p>
    <w:sectPr w:rsidR="00C04319" w:rsidRPr="008000F9" w:rsidSect="00800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212840062">
    <w:abstractNumId w:val="1"/>
  </w:num>
  <w:num w:numId="2" w16cid:durableId="1031877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4111"/>
    <w:rsid w:val="005143E3"/>
    <w:rsid w:val="005379DF"/>
    <w:rsid w:val="00577603"/>
    <w:rsid w:val="00684281"/>
    <w:rsid w:val="006C5ED9"/>
    <w:rsid w:val="006F0532"/>
    <w:rsid w:val="006F37D2"/>
    <w:rsid w:val="00722F1F"/>
    <w:rsid w:val="00734A26"/>
    <w:rsid w:val="00781519"/>
    <w:rsid w:val="007A3160"/>
    <w:rsid w:val="007C566B"/>
    <w:rsid w:val="008000F9"/>
    <w:rsid w:val="00805008"/>
    <w:rsid w:val="00813DBE"/>
    <w:rsid w:val="00836A7D"/>
    <w:rsid w:val="008A6491"/>
    <w:rsid w:val="008F5D3C"/>
    <w:rsid w:val="00960D48"/>
    <w:rsid w:val="0096479D"/>
    <w:rsid w:val="009763E8"/>
    <w:rsid w:val="009900E5"/>
    <w:rsid w:val="009A034F"/>
    <w:rsid w:val="00A2773E"/>
    <w:rsid w:val="00A42371"/>
    <w:rsid w:val="00B0079D"/>
    <w:rsid w:val="00B21BA7"/>
    <w:rsid w:val="00B22DFD"/>
    <w:rsid w:val="00B41994"/>
    <w:rsid w:val="00B46254"/>
    <w:rsid w:val="00B919FC"/>
    <w:rsid w:val="00BE2FCD"/>
    <w:rsid w:val="00C04319"/>
    <w:rsid w:val="00D25E7E"/>
    <w:rsid w:val="00D260C8"/>
    <w:rsid w:val="00DC7349"/>
    <w:rsid w:val="00E102B9"/>
    <w:rsid w:val="00E22F0A"/>
    <w:rsid w:val="00EC287F"/>
    <w:rsid w:val="00ED592F"/>
    <w:rsid w:val="00F8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570270"/>
  <w15:chartTrackingRefBased/>
  <w15:docId w15:val="{582B058C-4B3A-4778-B7C6-25AAC1C65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  <w:lang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2</cp:revision>
  <cp:lastPrinted>2022-04-22T09:51:00Z</cp:lastPrinted>
  <dcterms:created xsi:type="dcterms:W3CDTF">2022-04-22T09:58:00Z</dcterms:created>
  <dcterms:modified xsi:type="dcterms:W3CDTF">2022-04-22T09:58:00Z</dcterms:modified>
</cp:coreProperties>
</file>