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4F3BD" w14:textId="77777777" w:rsidR="00BB20F8" w:rsidRPr="00BB20F8" w:rsidRDefault="00BB20F8" w:rsidP="00BB20F8">
      <w:pPr>
        <w:spacing w:line="360" w:lineRule="auto"/>
        <w:ind w:left="6096"/>
        <w:rPr>
          <w:rFonts w:asciiTheme="minorHAnsi" w:hAnsiTheme="minorHAnsi" w:cstheme="minorHAnsi"/>
        </w:rPr>
      </w:pPr>
      <w:r w:rsidRPr="00BB20F8">
        <w:rPr>
          <w:rFonts w:asciiTheme="minorHAnsi" w:hAnsiTheme="minorHAnsi" w:cstheme="minorHAnsi"/>
        </w:rPr>
        <w:t>Nowa Ruda, dnia 05 lipca 2022 r.</w:t>
      </w:r>
    </w:p>
    <w:p w14:paraId="6EF75B4B" w14:textId="77777777" w:rsidR="00BB20F8" w:rsidRPr="00BB20F8" w:rsidRDefault="00BB20F8" w:rsidP="00BB20F8">
      <w:pPr>
        <w:spacing w:after="240" w:line="360" w:lineRule="auto"/>
        <w:rPr>
          <w:rFonts w:asciiTheme="minorHAnsi" w:hAnsiTheme="minorHAnsi" w:cstheme="minorHAnsi"/>
        </w:rPr>
      </w:pPr>
      <w:r w:rsidRPr="00BB20F8">
        <w:rPr>
          <w:rFonts w:asciiTheme="minorHAnsi" w:hAnsiTheme="minorHAnsi" w:cstheme="minorHAnsi"/>
        </w:rPr>
        <w:t>RPZP.6220.1.2022</w:t>
      </w:r>
    </w:p>
    <w:p w14:paraId="300C21C4" w14:textId="48C472F1" w:rsidR="00BB20F8" w:rsidRPr="00BB20F8" w:rsidRDefault="00BB20F8" w:rsidP="00BB20F8">
      <w:pPr>
        <w:pStyle w:val="Nagwek1"/>
      </w:pPr>
      <w:r w:rsidRPr="00BB20F8">
        <w:t>OGŁOSZENIE</w:t>
      </w:r>
      <w:r>
        <w:br/>
      </w:r>
      <w:r w:rsidRPr="00BB20F8">
        <w:t>o wydaniu decyzji środowiskowej</w:t>
      </w:r>
    </w:p>
    <w:p w14:paraId="5C782B7A" w14:textId="77777777" w:rsidR="00BB20F8" w:rsidRPr="00BB20F8" w:rsidRDefault="00BB20F8" w:rsidP="00BB20F8">
      <w:pPr>
        <w:spacing w:before="240" w:line="360" w:lineRule="auto"/>
        <w:rPr>
          <w:rFonts w:asciiTheme="minorHAnsi" w:hAnsiTheme="minorHAnsi" w:cstheme="minorHAnsi"/>
        </w:rPr>
      </w:pPr>
      <w:r w:rsidRPr="00BB20F8">
        <w:rPr>
          <w:rFonts w:asciiTheme="minorHAnsi" w:hAnsiTheme="minorHAnsi" w:cstheme="minorHAnsi"/>
        </w:rPr>
        <w:t xml:space="preserve">Zgodnie z art. 85 ust. 3 </w:t>
      </w:r>
      <w:r w:rsidRPr="00BB20F8">
        <w:rPr>
          <w:rFonts w:asciiTheme="minorHAnsi" w:hAnsiTheme="minorHAnsi" w:cstheme="minorHAnsi"/>
          <w:color w:val="000000"/>
        </w:rPr>
        <w:t>ustawy z dnia 3 października 2008 r. o udostępnianiu informacji o środowisku i jego ochronie, udziale społeczeństwa w ochronie środowiska oraz o ocenach oddziaływania na środowisko (tekst jednolity Dz. U. z 2022 r. poz. 1029);</w:t>
      </w:r>
    </w:p>
    <w:p w14:paraId="0928C7E8" w14:textId="77777777" w:rsidR="00BB20F8" w:rsidRPr="00BB20F8" w:rsidRDefault="00BB20F8" w:rsidP="00BB20F8">
      <w:pPr>
        <w:spacing w:line="360" w:lineRule="auto"/>
        <w:rPr>
          <w:rFonts w:asciiTheme="minorHAnsi" w:hAnsiTheme="minorHAnsi" w:cstheme="minorHAnsi"/>
        </w:rPr>
      </w:pPr>
      <w:r w:rsidRPr="00BB20F8">
        <w:rPr>
          <w:rFonts w:asciiTheme="minorHAnsi" w:hAnsiTheme="minorHAnsi" w:cstheme="minorHAnsi"/>
          <w:b/>
          <w:bCs/>
          <w:color w:val="000000"/>
        </w:rPr>
        <w:t>zawiadamiam</w:t>
      </w:r>
    </w:p>
    <w:p w14:paraId="7C89C7EC" w14:textId="77777777" w:rsidR="00BB20F8" w:rsidRPr="00BB20F8" w:rsidRDefault="00BB20F8" w:rsidP="00BB20F8">
      <w:pPr>
        <w:spacing w:line="360" w:lineRule="auto"/>
        <w:rPr>
          <w:rFonts w:asciiTheme="minorHAnsi" w:hAnsiTheme="minorHAnsi" w:cstheme="minorHAnsi"/>
        </w:rPr>
      </w:pPr>
      <w:r w:rsidRPr="00BB20F8">
        <w:rPr>
          <w:rFonts w:asciiTheme="minorHAnsi" w:hAnsiTheme="minorHAnsi" w:cstheme="minorHAnsi"/>
          <w:color w:val="000000"/>
        </w:rPr>
        <w:t xml:space="preserve">że w dniu 04 lipca 2022 r. została wydana decyzja o środowiskowych uwarunkowaniach dla </w:t>
      </w:r>
      <w:r w:rsidRPr="00BB20F8">
        <w:rPr>
          <w:rFonts w:asciiTheme="minorHAnsi" w:hAnsiTheme="minorHAnsi" w:cstheme="minorHAnsi"/>
          <w:color w:val="000000"/>
          <w:spacing w:val="1"/>
        </w:rPr>
        <w:t xml:space="preserve">przedsięwzięcia </w:t>
      </w:r>
      <w:r w:rsidRPr="00BB20F8">
        <w:rPr>
          <w:rFonts w:asciiTheme="minorHAnsi" w:hAnsiTheme="minorHAnsi" w:cstheme="minorHAnsi"/>
        </w:rPr>
        <w:t>na przebudowie dróg powiatowych nr 3315D Sokolec - Ludwikowice Kł. i 3356D na odcinku Rzeczka – Sokolec - Jugów.</w:t>
      </w:r>
    </w:p>
    <w:p w14:paraId="4CC7B539" w14:textId="77777777" w:rsidR="00BB20F8" w:rsidRPr="00BB20F8" w:rsidRDefault="00BB20F8" w:rsidP="00BB20F8">
      <w:pPr>
        <w:spacing w:line="360" w:lineRule="auto"/>
        <w:rPr>
          <w:rFonts w:asciiTheme="minorHAnsi" w:hAnsiTheme="minorHAnsi" w:cstheme="minorHAnsi"/>
          <w:color w:val="000000"/>
        </w:rPr>
      </w:pPr>
      <w:r w:rsidRPr="00BB20F8">
        <w:rPr>
          <w:rFonts w:asciiTheme="minorHAnsi" w:hAnsiTheme="minorHAnsi" w:cstheme="minorHAnsi"/>
          <w:color w:val="000000"/>
        </w:rPr>
        <w:t>W związku z powyższym, informuję o możliwości zapoznania się z treścią decyzji o środowiskowych uwarunkowaniach oraz z dokumentacją sprawy w tym z:</w:t>
      </w:r>
    </w:p>
    <w:p w14:paraId="24803BBA" w14:textId="77777777" w:rsidR="00BB20F8" w:rsidRPr="00BB20F8" w:rsidRDefault="00BB20F8" w:rsidP="00BB20F8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BB20F8">
        <w:rPr>
          <w:rFonts w:asciiTheme="minorHAnsi" w:hAnsiTheme="minorHAnsi" w:cstheme="minorHAnsi"/>
          <w:color w:val="000000"/>
        </w:rPr>
        <w:t xml:space="preserve">opinią Regionalnego Dyrektora Ochrony Środowiska we Wrocławiu z dnia </w:t>
      </w:r>
      <w:r w:rsidRPr="00BB20F8">
        <w:rPr>
          <w:rFonts w:asciiTheme="minorHAnsi" w:hAnsiTheme="minorHAnsi" w:cstheme="minorHAnsi"/>
        </w:rPr>
        <w:t>19.05.2022 r., sygn. akt. WOOŚ.4220.346.2022.BZ.1</w:t>
      </w:r>
    </w:p>
    <w:p w14:paraId="66801740" w14:textId="77777777" w:rsidR="00BB20F8" w:rsidRPr="00BB20F8" w:rsidRDefault="00BB20F8" w:rsidP="00BB20F8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BB20F8">
        <w:rPr>
          <w:rFonts w:asciiTheme="minorHAnsi" w:hAnsiTheme="minorHAnsi" w:cstheme="minorHAnsi"/>
        </w:rPr>
        <w:t>opinią PGW Wody Polskie Zarząd Zlewni w Nysie z dnia 02.06.2022 r., sygn. akt. WR.ZZŚ.4.435.64.2022.JP</w:t>
      </w:r>
    </w:p>
    <w:p w14:paraId="5B08D36E" w14:textId="77777777" w:rsidR="00BB20F8" w:rsidRPr="00BB20F8" w:rsidRDefault="00BB20F8" w:rsidP="00BB20F8">
      <w:pPr>
        <w:spacing w:after="240" w:line="360" w:lineRule="auto"/>
        <w:rPr>
          <w:rFonts w:asciiTheme="minorHAnsi" w:hAnsiTheme="minorHAnsi" w:cstheme="minorHAnsi"/>
          <w:color w:val="000000"/>
        </w:rPr>
      </w:pPr>
      <w:r w:rsidRPr="00BB20F8">
        <w:rPr>
          <w:rFonts w:asciiTheme="minorHAnsi" w:hAnsiTheme="minorHAnsi" w:cstheme="minorHAnsi"/>
          <w:color w:val="000000"/>
        </w:rPr>
        <w:t xml:space="preserve">Z aktami przedmiotowej sprawy zainteresowani mogą zapoznać się w Urzędzie Gminy w Nowej Rudzie, ul. Niepodległości 2, 57-400 Nowa Ruda, w Referacie Rozwoju, Promocji i Zagospodarowania Przestrzennego (pok. 1) w godzinach urzędowania w terminie 14 dni od daty podania niniejszego obwieszczenia do publicznej wiadomości. </w:t>
      </w:r>
    </w:p>
    <w:p w14:paraId="258A0067" w14:textId="37C4F8EE" w:rsidR="00BB20F8" w:rsidRPr="00BB20F8" w:rsidRDefault="00BB20F8" w:rsidP="00DE51A0">
      <w:pPr>
        <w:spacing w:before="240" w:line="360" w:lineRule="auto"/>
        <w:ind w:left="382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/</w:t>
      </w:r>
      <w:r w:rsidR="00DE51A0">
        <w:rPr>
          <w:rFonts w:asciiTheme="minorHAnsi" w:hAnsiTheme="minorHAnsi" w:cstheme="minorHAnsi"/>
        </w:rPr>
        <w:t>Wójt Gminy Nowa Ruda – Adrianna Mierzejewska</w:t>
      </w:r>
      <w:r>
        <w:rPr>
          <w:rFonts w:asciiTheme="minorHAnsi" w:hAnsiTheme="minorHAnsi" w:cstheme="minorHAnsi"/>
        </w:rPr>
        <w:t>/</w:t>
      </w:r>
    </w:p>
    <w:sectPr w:rsidR="00BB20F8" w:rsidRPr="00BB20F8" w:rsidSect="00F91C10">
      <w:pgSz w:w="11905" w:h="16837"/>
      <w:pgMar w:top="902" w:right="1106" w:bottom="99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32C39"/>
    <w:multiLevelType w:val="hybridMultilevel"/>
    <w:tmpl w:val="7B62E1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F47664"/>
    <w:multiLevelType w:val="hybridMultilevel"/>
    <w:tmpl w:val="729C4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072902">
    <w:abstractNumId w:val="1"/>
  </w:num>
  <w:num w:numId="2" w16cid:durableId="2100323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0F8"/>
    <w:rsid w:val="00BB20F8"/>
    <w:rsid w:val="00DE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B6A3D"/>
  <w15:chartTrackingRefBased/>
  <w15:docId w15:val="{9F9EE7F1-BB91-4E81-9241-7D4D4B823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B20F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B20F8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BB2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2</cp:revision>
  <dcterms:created xsi:type="dcterms:W3CDTF">2022-07-06T12:17:00Z</dcterms:created>
  <dcterms:modified xsi:type="dcterms:W3CDTF">2022-07-07T10:52:00Z</dcterms:modified>
</cp:coreProperties>
</file>