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62997" w14:textId="5B7FD5B2" w:rsidR="00577603" w:rsidRPr="00FF7D4D" w:rsidRDefault="00577603" w:rsidP="00FF7D4D">
      <w:pPr>
        <w:spacing w:line="360" w:lineRule="auto"/>
        <w:ind w:left="5387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0459DD">
        <w:rPr>
          <w:rFonts w:asciiTheme="minorHAnsi" w:hAnsiTheme="minorHAnsi" w:cstheme="minorHAnsi"/>
          <w:sz w:val="24"/>
          <w:szCs w:val="24"/>
        </w:rPr>
        <w:t>6</w:t>
      </w:r>
      <w:r w:rsidR="006A2AED">
        <w:rPr>
          <w:rFonts w:asciiTheme="minorHAnsi" w:hAnsiTheme="minorHAnsi" w:cstheme="minorHAnsi"/>
          <w:sz w:val="24"/>
          <w:szCs w:val="24"/>
        </w:rPr>
        <w:t>.0</w:t>
      </w:r>
      <w:r w:rsidR="000459DD">
        <w:rPr>
          <w:rFonts w:asciiTheme="minorHAnsi" w:hAnsiTheme="minorHAnsi" w:cstheme="minorHAnsi"/>
          <w:sz w:val="24"/>
          <w:szCs w:val="24"/>
        </w:rPr>
        <w:t>9</w:t>
      </w:r>
      <w:r w:rsidR="006A2AED">
        <w:rPr>
          <w:rFonts w:asciiTheme="minorHAnsi" w:hAnsiTheme="minorHAnsi" w:cstheme="minorHAnsi"/>
          <w:sz w:val="24"/>
          <w:szCs w:val="24"/>
        </w:rPr>
        <w:t>.2022</w:t>
      </w:r>
      <w:r w:rsidRPr="00FF7D4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C602D9C" w14:textId="7AE7BB8C" w:rsidR="009A034F" w:rsidRPr="00FF7D4D" w:rsidRDefault="00E601E9" w:rsidP="00FF7D4D">
      <w:pPr>
        <w:spacing w:after="240"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RPZ</w:t>
      </w:r>
      <w:r w:rsidR="00FF7D4D" w:rsidRPr="00FF7D4D">
        <w:rPr>
          <w:rFonts w:ascii="Calibri" w:hAnsi="Calibri" w:cs="Calibri"/>
          <w:sz w:val="24"/>
          <w:szCs w:val="24"/>
        </w:rPr>
        <w:t>P.6733.</w:t>
      </w:r>
      <w:r w:rsidR="000459DD">
        <w:rPr>
          <w:rFonts w:ascii="Calibri" w:hAnsi="Calibri" w:cs="Calibri"/>
          <w:sz w:val="24"/>
          <w:szCs w:val="24"/>
        </w:rPr>
        <w:t>6</w:t>
      </w:r>
      <w:r w:rsidR="00FF7D4D" w:rsidRPr="00FF7D4D">
        <w:rPr>
          <w:rFonts w:ascii="Calibri" w:hAnsi="Calibri" w:cs="Calibri"/>
          <w:sz w:val="24"/>
          <w:szCs w:val="24"/>
        </w:rPr>
        <w:t>.202</w:t>
      </w:r>
      <w:r w:rsidR="0095184E">
        <w:rPr>
          <w:rFonts w:ascii="Calibri" w:hAnsi="Calibri" w:cs="Calibri"/>
          <w:sz w:val="24"/>
          <w:szCs w:val="24"/>
        </w:rPr>
        <w:t>2</w:t>
      </w:r>
    </w:p>
    <w:p w14:paraId="50C295FC" w14:textId="77777777" w:rsidR="00B41994" w:rsidRPr="00FF7D4D" w:rsidRDefault="00C04319" w:rsidP="00FF7D4D">
      <w:pPr>
        <w:pStyle w:val="Nagwek1"/>
      </w:pPr>
      <w:r w:rsidRPr="00FF7D4D">
        <w:t>Ogłoszenie Wójta Gminy Nowa Ruda</w:t>
      </w:r>
    </w:p>
    <w:p w14:paraId="3A52BC1F" w14:textId="5FFCA888" w:rsidR="00C04319" w:rsidRPr="00FF7D4D" w:rsidRDefault="00C04319" w:rsidP="00FF7D4D">
      <w:pPr>
        <w:pStyle w:val="Nagwek1"/>
      </w:pPr>
      <w:r w:rsidRPr="00FF7D4D">
        <w:t>w sprawie</w:t>
      </w:r>
      <w:r w:rsidR="00FF7D4D">
        <w:rPr>
          <w:lang w:val="pl-PL"/>
        </w:rPr>
        <w:t xml:space="preserve"> </w:t>
      </w:r>
      <w:r w:rsidRPr="00FF7D4D">
        <w:t>ustalenia lokaliza</w:t>
      </w:r>
      <w:r w:rsidR="00B919FC" w:rsidRPr="00FF7D4D">
        <w:t>cji inwestycji celu publicznego</w:t>
      </w:r>
    </w:p>
    <w:p w14:paraId="0B69A524" w14:textId="65AAC3D9" w:rsidR="00C04319" w:rsidRPr="00FF7D4D" w:rsidRDefault="00A2773E" w:rsidP="00FF7D4D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805008" w:rsidRPr="00FF7D4D">
        <w:rPr>
          <w:rFonts w:asciiTheme="minorHAnsi" w:hAnsiTheme="minorHAnsi" w:cstheme="minorHAnsi"/>
          <w:sz w:val="24"/>
          <w:szCs w:val="24"/>
        </w:rPr>
        <w:t xml:space="preserve">art. 10 § 1 </w:t>
      </w:r>
      <w:r w:rsidRPr="00FF7D4D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FF7D4D">
        <w:rPr>
          <w:rFonts w:asciiTheme="minorHAnsi" w:hAnsiTheme="minorHAnsi" w:cstheme="minorHAnsi"/>
          <w:sz w:val="24"/>
          <w:szCs w:val="24"/>
        </w:rPr>
        <w:t>stępowania administracyjnego (</w:t>
      </w:r>
      <w:r w:rsidR="00B21BA7" w:rsidRPr="00FF7D4D">
        <w:rPr>
          <w:rFonts w:asciiTheme="minorHAnsi" w:hAnsiTheme="minorHAnsi" w:cstheme="minorHAnsi"/>
          <w:sz w:val="24"/>
          <w:szCs w:val="24"/>
        </w:rPr>
        <w:t>tekst jednolity Dz. U. z 20</w:t>
      </w:r>
      <w:r w:rsidR="00836A7D" w:rsidRPr="00FF7D4D">
        <w:rPr>
          <w:rFonts w:asciiTheme="minorHAnsi" w:hAnsiTheme="minorHAnsi" w:cstheme="minorHAnsi"/>
          <w:sz w:val="24"/>
          <w:szCs w:val="24"/>
        </w:rPr>
        <w:t>2</w:t>
      </w:r>
      <w:r w:rsidR="00E601E9">
        <w:rPr>
          <w:rFonts w:asciiTheme="minorHAnsi" w:hAnsiTheme="minorHAnsi" w:cstheme="minorHAnsi"/>
          <w:sz w:val="24"/>
          <w:szCs w:val="24"/>
        </w:rPr>
        <w:t>1</w:t>
      </w:r>
      <w:r w:rsidR="00B21BA7" w:rsidRPr="00FF7D4D">
        <w:rPr>
          <w:rFonts w:asciiTheme="minorHAnsi" w:hAnsiTheme="minorHAnsi" w:cstheme="minorHAnsi"/>
          <w:sz w:val="24"/>
          <w:szCs w:val="24"/>
        </w:rPr>
        <w:t xml:space="preserve"> r. poz. </w:t>
      </w:r>
      <w:r w:rsidR="00E601E9">
        <w:rPr>
          <w:rFonts w:asciiTheme="minorHAnsi" w:hAnsiTheme="minorHAnsi" w:cstheme="minorHAnsi"/>
          <w:sz w:val="24"/>
          <w:szCs w:val="24"/>
        </w:rPr>
        <w:t>735</w:t>
      </w:r>
      <w:r w:rsidR="008C5095" w:rsidRPr="00FF7D4D">
        <w:rPr>
          <w:rFonts w:asciiTheme="minorHAnsi" w:hAnsiTheme="minorHAnsi" w:cstheme="minorHAnsi"/>
          <w:sz w:val="24"/>
          <w:szCs w:val="24"/>
        </w:rPr>
        <w:t xml:space="preserve"> ze zm</w:t>
      </w:r>
      <w:r w:rsidR="008F5D3C" w:rsidRPr="00FF7D4D">
        <w:rPr>
          <w:rFonts w:asciiTheme="minorHAnsi" w:hAnsiTheme="minorHAnsi" w:cstheme="minorHAnsi"/>
          <w:sz w:val="24"/>
          <w:szCs w:val="24"/>
        </w:rPr>
        <w:t>.</w:t>
      </w:r>
      <w:r w:rsidRPr="00FF7D4D">
        <w:rPr>
          <w:rFonts w:asciiTheme="minorHAnsi" w:hAnsiTheme="minorHAnsi" w:cstheme="minorHAnsi"/>
          <w:sz w:val="24"/>
          <w:szCs w:val="24"/>
        </w:rPr>
        <w:t xml:space="preserve">) </w:t>
      </w:r>
    </w:p>
    <w:p w14:paraId="6EF0FE9D" w14:textId="77777777" w:rsidR="00C04319" w:rsidRPr="00FF7D4D" w:rsidRDefault="00C04319" w:rsidP="00FF7D4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F7D4D">
        <w:rPr>
          <w:rFonts w:asciiTheme="minorHAnsi" w:hAnsiTheme="minorHAnsi" w:cstheme="minorHAnsi"/>
          <w:b/>
          <w:sz w:val="24"/>
          <w:szCs w:val="24"/>
        </w:rPr>
        <w:t xml:space="preserve">zawiadamiam </w:t>
      </w:r>
    </w:p>
    <w:p w14:paraId="78679C4F" w14:textId="77777777" w:rsidR="000459DD" w:rsidRDefault="00BB4116" w:rsidP="000459DD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8603EE">
        <w:rPr>
          <w:rFonts w:asciiTheme="minorHAnsi" w:hAnsiTheme="minorHAnsi" w:cstheme="minorHAnsi"/>
          <w:sz w:val="24"/>
          <w:szCs w:val="24"/>
        </w:rPr>
        <w:t xml:space="preserve">strony, </w:t>
      </w:r>
      <w:bookmarkStart w:id="0" w:name="_Hlk90623499"/>
      <w:r w:rsidRPr="008603EE">
        <w:rPr>
          <w:rFonts w:asciiTheme="minorHAnsi" w:hAnsiTheme="minorHAnsi" w:cstheme="minorHAnsi"/>
          <w:sz w:val="24"/>
          <w:szCs w:val="24"/>
        </w:rPr>
        <w:t>iż zostały już zebrane wystarczające dokumenty i materiały do wydania decyzji o ustaleniu lokalizacji inwestycji celu publicznego</w:t>
      </w:r>
      <w:r w:rsidRPr="008603EE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Pr="008603EE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0"/>
      <w:bookmarkEnd w:id="1"/>
      <w:r w:rsidRPr="008603EE">
        <w:rPr>
          <w:rFonts w:asciiTheme="minorHAnsi" w:hAnsiTheme="minorHAnsi" w:cstheme="minorHAnsi"/>
          <w:bCs/>
          <w:sz w:val="24"/>
          <w:szCs w:val="24"/>
        </w:rPr>
        <w:t>inwestycji pod nazwą:</w:t>
      </w:r>
      <w:bookmarkStart w:id="2" w:name="_Hlk53393735"/>
      <w:r w:rsidRPr="008603EE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End w:id="2"/>
      <w:r w:rsidR="000459DD" w:rsidRPr="000459DD">
        <w:rPr>
          <w:rFonts w:asciiTheme="minorHAnsi" w:hAnsiTheme="minorHAnsi" w:cstheme="minorHAnsi"/>
          <w:bCs/>
          <w:sz w:val="24"/>
          <w:szCs w:val="24"/>
        </w:rPr>
        <w:t>„Budowa sieci wodociągowej wraz z przyłączami w miejscowości Włodowice”, na terenie działki nr 61/9, 61/10, 61/19, 61/20, 61/18, 30/6, 30/5 i fragmentów działek nr 42/3, 30/2, 41, 40, 39/1, 39/7, 30/8, 34/7, 61/11, 36/3, 30/7, 36/7, 61/13, 61/15, 61/16, 34/10, 34/9, 36/11, 36/12, 30/4, 34/8, 32/5, 32/3, 32/4, 143, 28/8, 42/4, 62/11, 36/15, 36/14, obręb Włodowice, gmina Nowa Ruda.</w:t>
      </w:r>
    </w:p>
    <w:p w14:paraId="67EC7F54" w14:textId="594648E7" w:rsidR="005A428D" w:rsidRDefault="005A428D" w:rsidP="000459DD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 w Referacie Rozwoju, Promocj</w:t>
      </w:r>
      <w:r w:rsidR="00FF7D4D">
        <w:rPr>
          <w:rFonts w:asciiTheme="minorHAnsi" w:hAnsiTheme="minorHAnsi" w:cstheme="minorHAnsi"/>
          <w:sz w:val="24"/>
          <w:szCs w:val="24"/>
        </w:rPr>
        <w:t>i</w:t>
      </w:r>
      <w:r w:rsidRPr="00FF7D4D">
        <w:rPr>
          <w:rFonts w:asciiTheme="minorHAnsi" w:hAnsiTheme="minorHAnsi" w:cstheme="minorHAnsi"/>
          <w:sz w:val="24"/>
          <w:szCs w:val="24"/>
        </w:rPr>
        <w:t xml:space="preserve"> i Zagospodarowania Przestrzennego Urzędu Gminy w Nowej Rudzie, przy ul. Niepodległości 2, 57-400 Nowa Ruda, Tel. 74 872 09 28 w terminie </w:t>
      </w:r>
      <w:r w:rsidR="00FC4E49">
        <w:rPr>
          <w:rFonts w:asciiTheme="minorHAnsi" w:hAnsiTheme="minorHAnsi" w:cstheme="minorHAnsi"/>
          <w:sz w:val="24"/>
          <w:szCs w:val="24"/>
        </w:rPr>
        <w:t>14</w:t>
      </w:r>
      <w:r w:rsidRPr="00FF7D4D">
        <w:rPr>
          <w:rFonts w:asciiTheme="minorHAnsi" w:hAnsiTheme="minorHAnsi" w:cstheme="minorHAnsi"/>
          <w:sz w:val="24"/>
          <w:szCs w:val="24"/>
        </w:rPr>
        <w:t xml:space="preserve"> dni od daty ukazania się niniejszego obwieszczenia.</w:t>
      </w:r>
    </w:p>
    <w:p w14:paraId="247DA1DA" w14:textId="16DF5F2B" w:rsidR="00043E3E" w:rsidRPr="00FF7D4D" w:rsidRDefault="00043E3E" w:rsidP="00043E3E">
      <w:pPr>
        <w:spacing w:before="240" w:after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3B30B7">
        <w:rPr>
          <w:rFonts w:asciiTheme="minorHAnsi" w:hAnsiTheme="minorHAnsi" w:cstheme="minorHAnsi"/>
          <w:sz w:val="24"/>
          <w:szCs w:val="24"/>
        </w:rPr>
        <w:t xml:space="preserve">Za-ca </w:t>
      </w:r>
      <w:r>
        <w:rPr>
          <w:rFonts w:asciiTheme="minorHAnsi" w:hAnsiTheme="minorHAnsi" w:cstheme="minorHAnsi"/>
          <w:sz w:val="24"/>
          <w:szCs w:val="24"/>
        </w:rPr>
        <w:t>Wójt</w:t>
      </w:r>
      <w:r w:rsidR="003B30B7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 xml:space="preserve"> Gminy Nowa Ruda – </w:t>
      </w:r>
      <w:r w:rsidR="003B30B7">
        <w:rPr>
          <w:rFonts w:asciiTheme="minorHAnsi" w:hAnsiTheme="minorHAnsi" w:cstheme="minorHAnsi"/>
          <w:sz w:val="24"/>
          <w:szCs w:val="24"/>
        </w:rPr>
        <w:t>Anna Zawiślak</w:t>
      </w:r>
      <w:r>
        <w:rPr>
          <w:rFonts w:asciiTheme="minorHAnsi" w:hAnsiTheme="minorHAnsi" w:cstheme="minorHAnsi"/>
          <w:sz w:val="24"/>
          <w:szCs w:val="24"/>
        </w:rPr>
        <w:t>/</w:t>
      </w:r>
    </w:p>
    <w:p w14:paraId="57B7ED33" w14:textId="7B9FD7B9" w:rsidR="00C04319" w:rsidRDefault="00C04319" w:rsidP="00FF7D4D">
      <w:pPr>
        <w:spacing w:before="240" w:line="360" w:lineRule="auto"/>
        <w:ind w:left="5954"/>
      </w:pPr>
    </w:p>
    <w:sectPr w:rsidR="00C04319" w:rsidSect="00FF7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273785369">
    <w:abstractNumId w:val="1"/>
  </w:num>
  <w:num w:numId="2" w16cid:durableId="917059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43E3E"/>
    <w:rsid w:val="000459DD"/>
    <w:rsid w:val="00057120"/>
    <w:rsid w:val="0012418C"/>
    <w:rsid w:val="0015529F"/>
    <w:rsid w:val="00182DED"/>
    <w:rsid w:val="001B6003"/>
    <w:rsid w:val="001D5ED8"/>
    <w:rsid w:val="00246C30"/>
    <w:rsid w:val="002F0352"/>
    <w:rsid w:val="0030055D"/>
    <w:rsid w:val="00337350"/>
    <w:rsid w:val="003B30B7"/>
    <w:rsid w:val="004B2D8E"/>
    <w:rsid w:val="004B4111"/>
    <w:rsid w:val="00577603"/>
    <w:rsid w:val="005A428D"/>
    <w:rsid w:val="006A2AED"/>
    <w:rsid w:val="006C5ED9"/>
    <w:rsid w:val="006F0532"/>
    <w:rsid w:val="006F37D2"/>
    <w:rsid w:val="00722F1F"/>
    <w:rsid w:val="00781519"/>
    <w:rsid w:val="00805008"/>
    <w:rsid w:val="00836A7D"/>
    <w:rsid w:val="008603EE"/>
    <w:rsid w:val="008C5095"/>
    <w:rsid w:val="008F5D3C"/>
    <w:rsid w:val="0095184E"/>
    <w:rsid w:val="0096479D"/>
    <w:rsid w:val="009763E8"/>
    <w:rsid w:val="009A034F"/>
    <w:rsid w:val="00A2773E"/>
    <w:rsid w:val="00AD7A18"/>
    <w:rsid w:val="00B21BA7"/>
    <w:rsid w:val="00B41994"/>
    <w:rsid w:val="00B46254"/>
    <w:rsid w:val="00B919FC"/>
    <w:rsid w:val="00BB4116"/>
    <w:rsid w:val="00C04319"/>
    <w:rsid w:val="00D25E7E"/>
    <w:rsid w:val="00DC7349"/>
    <w:rsid w:val="00DE758C"/>
    <w:rsid w:val="00E601E9"/>
    <w:rsid w:val="00EC287F"/>
    <w:rsid w:val="00EF24A3"/>
    <w:rsid w:val="00F8212D"/>
    <w:rsid w:val="00FC4E49"/>
    <w:rsid w:val="00FF00EA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E932B"/>
  <w15:chartTrackingRefBased/>
  <w15:docId w15:val="{BC3CE00C-1EA1-493B-88BC-E736601C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Krzysztof</cp:lastModifiedBy>
  <cp:revision>3</cp:revision>
  <cp:lastPrinted>2021-12-17T08:24:00Z</cp:lastPrinted>
  <dcterms:created xsi:type="dcterms:W3CDTF">2022-09-06T11:15:00Z</dcterms:created>
  <dcterms:modified xsi:type="dcterms:W3CDTF">2022-09-06T13:14:00Z</dcterms:modified>
</cp:coreProperties>
</file>