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sz w:val="24"/>
          <w:szCs w:val="24"/>
          <w:lang w:eastAsia="ar-SA"/>
        </w:rPr>
      </w:pPr>
      <w:r>
        <w:rPr>
          <w:rFonts w:cs="Calibri" w:cstheme="minorHAnsi"/>
          <w:sz w:val="24"/>
          <w:szCs w:val="24"/>
          <w:lang w:eastAsia="ar-SA"/>
        </w:rPr>
        <w:t>OSOZK.210.10.2022                                                             Nowa Ruda dnia 26.09.2022 roku</w:t>
      </w:r>
    </w:p>
    <w:p>
      <w:pPr>
        <w:pStyle w:val="Nagwek1"/>
        <w:rPr/>
      </w:pPr>
      <w:r>
        <w:rPr/>
        <w:t>Informacja o wyniku przeprowadzonego naboru na stanowisko:</w:t>
      </w:r>
    </w:p>
    <w:p>
      <w:pPr>
        <w:pStyle w:val="Nagwek1"/>
        <w:rPr/>
      </w:pPr>
      <w:r>
        <w:rPr/>
        <w:t>Podinspektor ds. księgowości budżetowej w Referacie Rachunkowości Budżetowej i Dochodów.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480" w:before="0" w:after="0"/>
        <w:rPr>
          <w:rFonts w:ascii="Calibri" w:hAnsi="Calibri" w:cs="Calibri" w:asciiTheme="minorHAnsi" w:cstheme="minorHAnsi" w:hAnsiTheme="minorHAnsi"/>
          <w:sz w:val="24"/>
          <w:szCs w:val="24"/>
          <w:lang w:eastAsia="ar-SA"/>
        </w:rPr>
      </w:pPr>
      <w:r>
        <w:rPr>
          <w:rFonts w:cs="Calibri" w:cstheme="minorHAnsi"/>
          <w:sz w:val="24"/>
          <w:szCs w:val="24"/>
          <w:lang w:eastAsia="ar-SA"/>
        </w:rPr>
        <w:t>Informuję, że oferty na ogłoszony nabór złożyło 3 kandydatów.</w:t>
        <w:br/>
        <w:t>W wyniku przeglądu i oceny ofert pod kątem spełniania wymogów formalnych stwierdzono,</w:t>
      </w:r>
    </w:p>
    <w:p>
      <w:pPr>
        <w:pStyle w:val="Normal"/>
        <w:spacing w:lineRule="auto" w:line="480" w:before="0" w:after="0"/>
        <w:rPr>
          <w:rFonts w:ascii="Times New Roman" w:hAnsi="Times New Roman"/>
          <w:sz w:val="24"/>
          <w:szCs w:val="24"/>
          <w:lang w:eastAsia="ar-SA"/>
        </w:rPr>
      </w:pPr>
      <w:r>
        <w:rPr>
          <w:rFonts w:cs="Calibri" w:cstheme="minorHAnsi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iż  do następnego etapu naboru zakwalifikował się  1 kandydat.</w:t>
      </w:r>
    </w:p>
    <w:p>
      <w:pPr>
        <w:pStyle w:val="Normal"/>
        <w:spacing w:lineRule="auto" w:line="480" w:before="0" w:after="0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Rozmowy  kwalifikacyjne  odbędą  się w dniu 27 września 2022 roku od godz. 8.00</w:t>
        <w:br/>
        <w:t xml:space="preserve"> w Urzędzie Gminy Nowa Ruda ul. Niepodległości  2 , pokój nr 11.</w:t>
      </w:r>
    </w:p>
    <w:p>
      <w:pPr>
        <w:pStyle w:val="Normal"/>
        <w:spacing w:lineRule="auto" w:line="480" w:before="0" w:after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360" w:before="720" w:after="200"/>
        <w:ind w:left="4253" w:hanging="0"/>
        <w:rPr>
          <w:rFonts w:cs="Calibri" w:cstheme="minorHAnsi"/>
          <w:sz w:val="24"/>
          <w:szCs w:val="24"/>
          <w:lang w:eastAsia="pl-PL"/>
        </w:rPr>
      </w:pPr>
      <w:r>
        <w:rPr>
          <w:rFonts w:cs="Calibri" w:cstheme="minorHAnsi"/>
          <w:sz w:val="24"/>
          <w:szCs w:val="24"/>
          <w:lang w:eastAsia="pl-PL"/>
        </w:rPr>
        <w:t xml:space="preserve">      </w:t>
      </w:r>
      <w:r>
        <w:rPr>
          <w:rFonts w:cs="Calibri" w:cstheme="minorHAnsi"/>
          <w:sz w:val="24"/>
          <w:szCs w:val="24"/>
          <w:lang w:eastAsia="pl-PL"/>
        </w:rPr>
        <w:t>Przewodniczący Komisji Rekrutacyjnej</w:t>
        <w:br/>
        <w:t xml:space="preserve"> Z-ca Wójta Gminy Nowa Ruda - Anna Zawiślak</w:t>
      </w:r>
    </w:p>
    <w:p>
      <w:pPr>
        <w:pStyle w:val="Normal"/>
        <w:rPr/>
      </w:pPr>
      <w:r>
        <w:rPr/>
        <w:t xml:space="preserve"> </w:t>
      </w:r>
    </w:p>
    <w:p>
      <w:pPr>
        <w:pStyle w:val="Normal"/>
        <w:rPr/>
      </w:pPr>
      <w:r>
        <w:rPr>
          <w:lang w:eastAsia="ar-SA"/>
        </w:rPr>
        <w:t xml:space="preserve"> </w:t>
      </w:r>
    </w:p>
    <w:p>
      <w:pPr>
        <w:pStyle w:val="Normal"/>
        <w:spacing w:lineRule="auto" w:line="36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</w:r>
    </w:p>
    <w:p>
      <w:pPr>
        <w:pStyle w:val="Normal"/>
        <w:spacing w:lineRule="auto" w:line="360"/>
        <w:rPr>
          <w:lang w:eastAsia="ar-SA"/>
        </w:rPr>
      </w:pPr>
      <w:r>
        <w:rPr>
          <w:sz w:val="24"/>
          <w:szCs w:val="24"/>
          <w:u w:val="single"/>
          <w:lang w:eastAsia="ar-SA"/>
        </w:rPr>
        <w:t xml:space="preserve"> </w:t>
      </w:r>
      <w:r>
        <w:rPr>
          <w:rFonts w:cs="Calibri" w:cstheme="minorHAnsi"/>
          <w:sz w:val="24"/>
          <w:szCs w:val="24"/>
        </w:rPr>
        <w:t xml:space="preserve"> </w:t>
      </w:r>
    </w:p>
    <w:p>
      <w:pPr>
        <w:pStyle w:val="Normal"/>
        <w:tabs>
          <w:tab w:val="clear" w:pos="708"/>
          <w:tab w:val="left" w:pos="3969" w:leader="none"/>
          <w:tab w:val="left" w:pos="8789" w:leader="none"/>
        </w:tabs>
        <w:spacing w:lineRule="auto" w:line="360" w:before="240" w:after="200"/>
        <w:ind w:left="360" w:hanging="0"/>
        <w:rPr>
          <w:rFonts w:ascii="Times New Roman" w:hAnsi="Times New Roman" w:eastAsia="Andale Sans UI" w:cs="Tahoma"/>
          <w:color w:val="000000" w:themeColor="text1"/>
          <w:kern w:val="2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>
        <w:rPr>
          <w:rFonts w:eastAsia="Andale Sans UI" w:cs="Tahoma" w:ascii="Times New Roman" w:hAnsi="Times New Roman"/>
          <w:color w:val="000000" w:themeColor="text1"/>
          <w:kern w:val="2"/>
          <w:sz w:val="24"/>
          <w:szCs w:val="24"/>
          <w:lang w:eastAsia="fa-IR" w:bidi="fa-IR"/>
        </w:rPr>
        <w:t xml:space="preserve">                                                   </w:t>
      </w:r>
    </w:p>
    <w:p>
      <w:pPr>
        <w:pStyle w:val="Normal"/>
        <w:tabs>
          <w:tab w:val="clear" w:pos="708"/>
          <w:tab w:val="left" w:pos="7590" w:leader="none"/>
        </w:tabs>
        <w:spacing w:before="0" w:after="200"/>
        <w:rPr/>
      </w:pPr>
      <w:r>
        <w:rPr/>
        <w:tab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400cb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3400cb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3400cb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3400cb"/>
    <w:pPr>
      <w:spacing w:lineRule="auto" w:line="240" w:beforeAutospacing="1" w:after="119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Standard" w:customStyle="1">
    <w:name w:val="Standard"/>
    <w:uiPriority w:val="99"/>
    <w:qFormat/>
    <w:rsid w:val="003400cb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" w:cs="Arial"/>
      <w:color w:val="auto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LibreOffice/7.1.4.2$Windows_X86_64 LibreOffice_project/a529a4fab45b75fefc5b6226684193eb000654f6</Application>
  <AppVersion>15.0000</AppVersion>
  <Pages>1</Pages>
  <Words>89</Words>
  <Characters>537</Characters>
  <CharactersWithSpaces>751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2021-01-26T10:49:00Z</dcterms:created>
  <dc:creator>Agnieszka</dc:creator>
  <dc:description/>
  <dc:language>pl-PL</dc:language>
  <cp:lastModifiedBy>Agnieszka</cp:lastModifiedBy>
  <cp:lastPrinted>2022-09-26T14:42:18Z</cp:lastPrinted>
  <dcterms:modified xsi:type="dcterms:W3CDTF">2022-09-26T11:39:00Z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