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39232" w14:textId="77777777" w:rsidR="00A566FD" w:rsidRDefault="00A566FD" w:rsidP="00A566FD">
      <w:pPr>
        <w:pStyle w:val="Bezodstpw"/>
        <w:ind w:left="5529"/>
        <w:jc w:val="both"/>
      </w:pPr>
    </w:p>
    <w:p w14:paraId="399C8991" w14:textId="77777777" w:rsidR="00A566FD" w:rsidRDefault="00A566FD" w:rsidP="00A566FD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45564DD3" w14:textId="77777777" w:rsidR="00A566FD" w:rsidRDefault="00A566FD" w:rsidP="00A566FD">
      <w:pPr>
        <w:rPr>
          <w:rFonts w:cs="Calibri"/>
        </w:rPr>
      </w:pPr>
    </w:p>
    <w:p w14:paraId="1AF482CD" w14:textId="32997F93" w:rsidR="00A566FD" w:rsidRDefault="00A566FD" w:rsidP="00A566F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>:” Określenie wartości nieruchomości lokalowych i budynkowych w roku 2023 dla Gminy Nowa Ruda poprzez sporządzenie dokumentów ich wyceny” Wójt Gminy Nowa Ruda informuje, że:</w:t>
      </w:r>
    </w:p>
    <w:p w14:paraId="314AC292" w14:textId="4A43B3E9" w:rsidR="00A566FD" w:rsidRDefault="00A566FD" w:rsidP="00A566FD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Otwarcia ofert dokonano w dniu 12.01.2023 r. </w:t>
      </w:r>
    </w:p>
    <w:p w14:paraId="1C173B8D" w14:textId="203B182C" w:rsidR="00A566FD" w:rsidRDefault="00A566FD" w:rsidP="00A566FD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12.01.202</w:t>
      </w:r>
      <w:r w:rsidR="00AC7B92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r. do godz. 10.00 wpłynęły 3 oferty</w:t>
      </w:r>
      <w:r w:rsidR="007A4848">
        <w:rPr>
          <w:rFonts w:cs="Calibri"/>
          <w:sz w:val="24"/>
          <w:szCs w:val="24"/>
        </w:rPr>
        <w:t>, w tym 0 ofert podlegających odrzuceniu.</w:t>
      </w:r>
    </w:p>
    <w:p w14:paraId="425441E6" w14:textId="682B0AB9" w:rsidR="00A566FD" w:rsidRDefault="00A566FD" w:rsidP="00A566FD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3</w:t>
      </w:r>
    </w:p>
    <w:p w14:paraId="3570FECE" w14:textId="77777777" w:rsidR="00A566FD" w:rsidRDefault="00A566FD" w:rsidP="00A566FD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Zestawienie ofert niepodlegających odrzuceniu: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4"/>
        <w:gridCol w:w="3770"/>
        <w:gridCol w:w="2239"/>
        <w:gridCol w:w="2229"/>
      </w:tblGrid>
      <w:tr w:rsidR="00A566FD" w14:paraId="631C1104" w14:textId="77777777" w:rsidTr="009E171C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BEE0A" w14:textId="77777777" w:rsidR="00A566FD" w:rsidRDefault="00A566FD" w:rsidP="009E171C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7E13B" w14:textId="77777777" w:rsidR="00A566FD" w:rsidRDefault="00A566FD" w:rsidP="009E171C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867FB" w14:textId="77777777" w:rsidR="00A566FD" w:rsidRDefault="00A566FD" w:rsidP="007A4848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CFF7" w14:textId="62E299F7" w:rsidR="00A566FD" w:rsidRDefault="00C01577" w:rsidP="007A4848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</w:t>
            </w:r>
            <w:r w:rsidR="007A4848">
              <w:rPr>
                <w:rFonts w:cs="Calibri"/>
                <w:b/>
                <w:bCs/>
                <w:sz w:val="24"/>
                <w:szCs w:val="24"/>
              </w:rPr>
              <w:t>ryteria</w:t>
            </w:r>
          </w:p>
        </w:tc>
      </w:tr>
      <w:tr w:rsidR="00A566FD" w14:paraId="4224159C" w14:textId="77777777" w:rsidTr="009E171C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5C1EF" w14:textId="77777777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D4DA" w14:textId="77777777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7FAB" w14:textId="77777777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DA01C" w14:textId="4BFCAE07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A566FD" w14:paraId="2B7C412A" w14:textId="77777777" w:rsidTr="009E171C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DC76D" w14:textId="4EEB7E0D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7A4848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A4ED" w14:textId="77777777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J§J Nieruchomości Józef </w:t>
            </w:r>
            <w:proofErr w:type="spellStart"/>
            <w:r>
              <w:rPr>
                <w:rFonts w:cs="Calibri"/>
                <w:sz w:val="24"/>
                <w:szCs w:val="24"/>
              </w:rPr>
              <w:t>Bartusiak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14:paraId="739BC32E" w14:textId="5D827DD9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50-570 Wrocław</w:t>
            </w:r>
          </w:p>
          <w:p w14:paraId="399BA68F" w14:textId="675E0837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ul. </w:t>
            </w:r>
            <w:proofErr w:type="spellStart"/>
            <w:r w:rsidR="003A0B21">
              <w:rPr>
                <w:rFonts w:cs="Calibri"/>
                <w:sz w:val="24"/>
                <w:szCs w:val="24"/>
              </w:rPr>
              <w:t>J.Kukuczki</w:t>
            </w:r>
            <w:proofErr w:type="spellEnd"/>
            <w:r w:rsidR="003A0B21">
              <w:rPr>
                <w:rFonts w:cs="Calibri"/>
                <w:sz w:val="24"/>
                <w:szCs w:val="24"/>
              </w:rPr>
              <w:t xml:space="preserve"> 16/7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5989" w14:textId="77777777" w:rsidR="00A566FD" w:rsidRDefault="00A566FD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235196B1" w14:textId="6CD80357" w:rsidR="007A4848" w:rsidRDefault="007A4848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78,97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9064" w14:textId="3C7DA162" w:rsidR="00A566FD" w:rsidRDefault="00C01577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- </w:t>
            </w:r>
            <w:r w:rsidR="007A4848">
              <w:rPr>
                <w:rFonts w:cs="Calibri"/>
                <w:sz w:val="24"/>
                <w:szCs w:val="24"/>
              </w:rPr>
              <w:t>Cena</w:t>
            </w:r>
          </w:p>
          <w:p w14:paraId="0C0EB682" w14:textId="67FD8E55" w:rsidR="007A4848" w:rsidRDefault="00C01577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- </w:t>
            </w:r>
            <w:r w:rsidR="007A4848">
              <w:rPr>
                <w:rFonts w:cs="Calibri"/>
                <w:sz w:val="24"/>
                <w:szCs w:val="24"/>
              </w:rPr>
              <w:t>Czas realizacji</w:t>
            </w:r>
          </w:p>
        </w:tc>
      </w:tr>
      <w:tr w:rsidR="00A566FD" w14:paraId="18259D8D" w14:textId="77777777" w:rsidTr="009E171C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65763" w14:textId="06B7F68D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  <w:r w:rsidR="007A4848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9E3B4" w14:textId="77777777" w:rsidR="00A566FD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Zakład Gospodarowania Nieruchomościami </w:t>
            </w:r>
          </w:p>
          <w:p w14:paraId="6662E5C8" w14:textId="77777777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Piotr Jędrasik</w:t>
            </w:r>
          </w:p>
          <w:p w14:paraId="2B7AFF56" w14:textId="77777777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58-302 Wałbrzych</w:t>
            </w:r>
          </w:p>
          <w:p w14:paraId="54734363" w14:textId="4E33B6AB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cs="Calibri"/>
                <w:sz w:val="24"/>
                <w:szCs w:val="24"/>
              </w:rPr>
              <w:t>Kambatantów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28/5 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3D8F1" w14:textId="77777777" w:rsidR="007A4848" w:rsidRDefault="007A4848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47849FA7" w14:textId="77777777" w:rsidR="007A4848" w:rsidRDefault="007A4848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64ECFF4F" w14:textId="61EF6A34" w:rsidR="00A566FD" w:rsidRDefault="007A4848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50,01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E2FEB" w14:textId="43DEB056" w:rsidR="00A566FD" w:rsidRDefault="00A566FD" w:rsidP="009E171C">
            <w:pPr>
              <w:spacing w:after="0"/>
              <w:rPr>
                <w:rFonts w:cs="Calibri"/>
                <w:sz w:val="24"/>
                <w:szCs w:val="24"/>
              </w:rPr>
            </w:pPr>
          </w:p>
          <w:p w14:paraId="42A2DAE2" w14:textId="77777777" w:rsidR="00C01577" w:rsidRDefault="00C01577" w:rsidP="00C01577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730B6B70" w14:textId="7CB3F746" w:rsidR="007A4848" w:rsidRDefault="00C01577" w:rsidP="00C01577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7A4848" w14:paraId="016A4461" w14:textId="77777777" w:rsidTr="009E171C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C08C5" w14:textId="4A004084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2156B" w14:textId="77777777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Biuro Obsługi nieruchomości</w:t>
            </w:r>
          </w:p>
          <w:p w14:paraId="35194613" w14:textId="78998017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Inż. Emilia Chudzińska</w:t>
            </w:r>
          </w:p>
          <w:p w14:paraId="33D3FB2D" w14:textId="66B843CA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58-100 Świdnica</w:t>
            </w:r>
          </w:p>
          <w:p w14:paraId="5FB96659" w14:textId="69F50A50" w:rsidR="007A4848" w:rsidRDefault="007A4848" w:rsidP="009E171C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Witoszów Dolny 28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4EE33" w14:textId="77777777" w:rsidR="007A4848" w:rsidRDefault="007A4848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66985D0A" w14:textId="1FDB9C77" w:rsidR="007A4848" w:rsidRDefault="007A4848" w:rsidP="009E171C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90,51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C0349" w14:textId="77777777" w:rsidR="00C01577" w:rsidRDefault="00C01577" w:rsidP="00C01577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7E363A5F" w14:textId="79A6CA34" w:rsidR="007A4848" w:rsidRDefault="00C01577" w:rsidP="00C01577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</w:tbl>
    <w:p w14:paraId="58DCBAFA" w14:textId="5E014912" w:rsidR="00A566FD" w:rsidRDefault="00A566FD" w:rsidP="00A566FD">
      <w:pPr>
        <w:rPr>
          <w:rFonts w:cs="Calibri"/>
          <w:sz w:val="24"/>
          <w:szCs w:val="24"/>
        </w:rPr>
      </w:pPr>
    </w:p>
    <w:p w14:paraId="725D16EC" w14:textId="77777777" w:rsidR="007A4848" w:rsidRDefault="007A4848" w:rsidP="00A566FD">
      <w:pPr>
        <w:rPr>
          <w:rFonts w:cs="Calibri"/>
          <w:sz w:val="24"/>
          <w:szCs w:val="24"/>
        </w:rPr>
      </w:pPr>
    </w:p>
    <w:p w14:paraId="7BA0AC5C" w14:textId="77777777" w:rsidR="007A4848" w:rsidRDefault="007A4848" w:rsidP="00A566FD">
      <w:pPr>
        <w:rPr>
          <w:rFonts w:cs="Calibri"/>
          <w:sz w:val="24"/>
          <w:szCs w:val="24"/>
        </w:rPr>
      </w:pPr>
    </w:p>
    <w:p w14:paraId="26FDF70B" w14:textId="0B8C6171" w:rsidR="00A566FD" w:rsidRDefault="00A566FD" w:rsidP="00A566F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</w:t>
      </w:r>
      <w:r w:rsidR="007A4848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>.</w:t>
      </w:r>
    </w:p>
    <w:p w14:paraId="77FB1BE3" w14:textId="77777777" w:rsidR="00A566FD" w:rsidRDefault="00A566FD" w:rsidP="00A566FD">
      <w:pPr>
        <w:rPr>
          <w:rFonts w:cs="Calibri"/>
          <w:sz w:val="24"/>
          <w:szCs w:val="24"/>
        </w:rPr>
      </w:pPr>
    </w:p>
    <w:p w14:paraId="7769CAD3" w14:textId="77777777" w:rsidR="00A566FD" w:rsidRDefault="00A566FD" w:rsidP="00A566FD">
      <w:pPr>
        <w:rPr>
          <w:rFonts w:cs="Calibri"/>
          <w:sz w:val="24"/>
          <w:szCs w:val="24"/>
        </w:rPr>
      </w:pPr>
    </w:p>
    <w:p w14:paraId="3096E821" w14:textId="6CAC575C" w:rsidR="00A566FD" w:rsidRDefault="00A566FD" w:rsidP="00A566FD">
      <w:pPr>
        <w:tabs>
          <w:tab w:val="right" w:pos="8931"/>
        </w:tabs>
        <w:spacing w:before="240" w:after="0" w:line="360" w:lineRule="auto"/>
      </w:pPr>
      <w:r>
        <w:rPr>
          <w:rFonts w:cs="Calibri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/z up. Wójta Anna Zawiślak Zastępca Wójta/</w:t>
      </w:r>
    </w:p>
    <w:p w14:paraId="2292F2A1" w14:textId="77777777" w:rsidR="004A37F9" w:rsidRDefault="00000000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5417C"/>
    <w:multiLevelType w:val="multilevel"/>
    <w:tmpl w:val="ED742A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4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6FD"/>
    <w:rsid w:val="003A0B21"/>
    <w:rsid w:val="007A4848"/>
    <w:rsid w:val="00912AC2"/>
    <w:rsid w:val="009E1E95"/>
    <w:rsid w:val="00A566FD"/>
    <w:rsid w:val="00A779F1"/>
    <w:rsid w:val="00AC7B92"/>
    <w:rsid w:val="00C01577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D900D"/>
  <w15:chartTrackingRefBased/>
  <w15:docId w15:val="{71B7DF7C-8814-45D7-A87D-56174372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6F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66FD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66FD"/>
    <w:rPr>
      <w:rFonts w:ascii="Calibri Light" w:eastAsia="Times New Roman" w:hAnsi="Calibri Light" w:cs="Times New Roman"/>
      <w:color w:val="2F5496"/>
      <w:kern w:val="0"/>
      <w:sz w:val="32"/>
      <w:szCs w:val="32"/>
      <w14:ligatures w14:val="none"/>
    </w:rPr>
  </w:style>
  <w:style w:type="paragraph" w:styleId="Akapitzlist">
    <w:name w:val="List Paragraph"/>
    <w:basedOn w:val="Normalny"/>
    <w:rsid w:val="00A566FD"/>
    <w:pPr>
      <w:ind w:left="720"/>
    </w:pPr>
  </w:style>
  <w:style w:type="paragraph" w:styleId="Bezodstpw">
    <w:name w:val="No Spacing"/>
    <w:rsid w:val="00A566F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cp:lastPrinted>2023-01-17T13:25:00Z</cp:lastPrinted>
  <dcterms:created xsi:type="dcterms:W3CDTF">2023-01-17T12:49:00Z</dcterms:created>
  <dcterms:modified xsi:type="dcterms:W3CDTF">2023-01-18T10:36:00Z</dcterms:modified>
</cp:coreProperties>
</file>