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39338D52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17583E">
        <w:rPr>
          <w:rFonts w:ascii="Bookman Old Style" w:hAnsi="Bookman Old Style"/>
          <w:sz w:val="22"/>
          <w:szCs w:val="22"/>
        </w:rPr>
        <w:t>28.04</w:t>
      </w:r>
      <w:r w:rsidR="00AE073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6AFCBE3E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901CD">
        <w:rPr>
          <w:rFonts w:ascii="Bookman Old Style" w:hAnsi="Bookman Old Style"/>
          <w:b/>
          <w:i/>
          <w:sz w:val="22"/>
          <w:szCs w:val="22"/>
        </w:rPr>
        <w:t>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B901CD">
        <w:rPr>
          <w:rFonts w:ascii="Bookman Old Style" w:hAnsi="Bookman Old Style"/>
          <w:i/>
          <w:sz w:val="22"/>
          <w:szCs w:val="22"/>
        </w:rPr>
        <w:t>2022</w:t>
      </w:r>
      <w:r w:rsidR="00F5629C">
        <w:rPr>
          <w:rFonts w:ascii="Bookman Old Style" w:hAnsi="Bookman Old Style"/>
          <w:i/>
          <w:sz w:val="22"/>
          <w:szCs w:val="22"/>
        </w:rPr>
        <w:t>.MCh</w:t>
      </w:r>
    </w:p>
    <w:p w14:paraId="3DF8A81C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75606FA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A565F45" w14:textId="77777777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06473611" w14:textId="647E8AFC" w:rsidR="00CF45A6" w:rsidRDefault="00CF45A6" w:rsidP="0059261D">
      <w:pPr>
        <w:spacing w:line="276" w:lineRule="auto"/>
        <w:jc w:val="center"/>
        <w:rPr>
          <w:rFonts w:ascii="Bookman Old Style" w:hAnsi="Bookman Old Style"/>
          <w:b/>
          <w:bCs/>
          <w:i/>
          <w:sz w:val="22"/>
          <w:szCs w:val="22"/>
        </w:rPr>
      </w:pPr>
      <w:r w:rsidRPr="00511AD5">
        <w:rPr>
          <w:rFonts w:ascii="Bookman Old Style" w:hAnsi="Bookman Old Style"/>
          <w:b/>
          <w:bCs/>
          <w:i/>
          <w:sz w:val="22"/>
          <w:szCs w:val="22"/>
        </w:rPr>
        <w:t xml:space="preserve">o </w:t>
      </w:r>
      <w:r w:rsidR="0059261D">
        <w:rPr>
          <w:rFonts w:ascii="Bookman Old Style" w:hAnsi="Bookman Old Style"/>
          <w:b/>
          <w:bCs/>
          <w:i/>
          <w:sz w:val="22"/>
          <w:szCs w:val="22"/>
        </w:rPr>
        <w:t xml:space="preserve">ponownym </w:t>
      </w:r>
      <w:r w:rsidR="00DF4DC1" w:rsidRPr="00511AD5">
        <w:rPr>
          <w:rFonts w:ascii="Bookman Old Style" w:hAnsi="Bookman Old Style"/>
          <w:b/>
          <w:bCs/>
          <w:i/>
          <w:sz w:val="22"/>
          <w:szCs w:val="22"/>
        </w:rPr>
        <w:t xml:space="preserve">wystąpieniu do organów </w:t>
      </w:r>
      <w:r w:rsidR="00620C55">
        <w:rPr>
          <w:rFonts w:ascii="Bookman Old Style" w:hAnsi="Bookman Old Style"/>
          <w:b/>
          <w:bCs/>
          <w:i/>
          <w:sz w:val="22"/>
          <w:szCs w:val="22"/>
        </w:rPr>
        <w:t xml:space="preserve">uzgadniających i </w:t>
      </w:r>
      <w:r w:rsidR="00DF4DC1" w:rsidRPr="00511AD5">
        <w:rPr>
          <w:rFonts w:ascii="Bookman Old Style" w:hAnsi="Bookman Old Style"/>
          <w:b/>
          <w:bCs/>
          <w:i/>
          <w:sz w:val="22"/>
          <w:szCs w:val="22"/>
        </w:rPr>
        <w:t>opiniujących</w:t>
      </w:r>
    </w:p>
    <w:p w14:paraId="7C053607" w14:textId="77777777" w:rsidR="002D2721" w:rsidRP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EF6B1A3" w14:textId="77777777" w:rsidR="00CF45A6" w:rsidRPr="002D2721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0909A73D" w14:textId="6B911898" w:rsidR="000B624E" w:rsidRPr="00B901CD" w:rsidRDefault="00CF45A6" w:rsidP="00024F58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ab/>
        <w:t xml:space="preserve">Na podstawie art. </w:t>
      </w:r>
      <w:r w:rsidR="00771E40" w:rsidRPr="002D2721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D2721">
        <w:rPr>
          <w:rFonts w:ascii="Bookman Old Style" w:hAnsi="Bookman Old Style"/>
          <w:sz w:val="22"/>
          <w:szCs w:val="22"/>
        </w:rPr>
        <w:t>106</w:t>
      </w:r>
      <w:r w:rsidR="00771E40" w:rsidRPr="002D2721">
        <w:rPr>
          <w:rFonts w:ascii="Bookman Old Style" w:hAnsi="Bookman Old Style"/>
          <w:sz w:val="22"/>
          <w:szCs w:val="22"/>
        </w:rPr>
        <w:t xml:space="preserve"> § </w:t>
      </w:r>
      <w:r w:rsidR="00DF4DC1" w:rsidRPr="002D2721">
        <w:rPr>
          <w:rFonts w:ascii="Bookman Old Style" w:hAnsi="Bookman Old Style"/>
          <w:sz w:val="22"/>
          <w:szCs w:val="22"/>
        </w:rPr>
        <w:t>1 i 2</w:t>
      </w:r>
      <w:r w:rsidR="00771E40" w:rsidRPr="002D2721">
        <w:rPr>
          <w:rFonts w:ascii="Bookman Old Style" w:hAnsi="Bookman Old Style"/>
          <w:sz w:val="22"/>
          <w:szCs w:val="22"/>
        </w:rPr>
        <w:t xml:space="preserve"> ustawy z dnia 14 czerwca 1960 r. Kodeks postępowania administracyjnego (Dz. U. z 202</w:t>
      </w:r>
      <w:r w:rsidR="00F245C9">
        <w:rPr>
          <w:rFonts w:ascii="Bookman Old Style" w:hAnsi="Bookman Old Style"/>
          <w:sz w:val="22"/>
          <w:szCs w:val="22"/>
        </w:rPr>
        <w:t>3</w:t>
      </w:r>
      <w:r w:rsidR="00771E40" w:rsidRPr="002D2721">
        <w:rPr>
          <w:rFonts w:ascii="Bookman Old Style" w:hAnsi="Bookman Old Style"/>
          <w:sz w:val="22"/>
          <w:szCs w:val="22"/>
        </w:rPr>
        <w:t xml:space="preserve"> 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r w:rsidR="00F245C9">
        <w:rPr>
          <w:rFonts w:ascii="Bookman Old Style" w:hAnsi="Bookman Old Style"/>
          <w:sz w:val="22"/>
          <w:szCs w:val="22"/>
        </w:rPr>
        <w:t>poz. 775</w:t>
      </w:r>
      <w:r w:rsidR="00024F58" w:rsidRPr="002D2721">
        <w:rPr>
          <w:rFonts w:ascii="Bookman Old Style" w:hAnsi="Bookman Old Style"/>
          <w:sz w:val="22"/>
          <w:szCs w:val="22"/>
        </w:rPr>
        <w:t xml:space="preserve">) </w:t>
      </w:r>
      <w:r w:rsidR="00024F58">
        <w:rPr>
          <w:rFonts w:ascii="Bookman Old Style" w:hAnsi="Bookman Old Style"/>
          <w:sz w:val="22"/>
          <w:szCs w:val="22"/>
        </w:rPr>
        <w:t xml:space="preserve">                            </w:t>
      </w:r>
      <w:r w:rsidR="00F245C9">
        <w:rPr>
          <w:rFonts w:ascii="Bookman Old Style" w:hAnsi="Bookman Old Style"/>
          <w:sz w:val="22"/>
          <w:szCs w:val="22"/>
        </w:rPr>
        <w:t xml:space="preserve">                         </w:t>
      </w:r>
      <w:r w:rsidR="00771E40" w:rsidRPr="002D2721">
        <w:rPr>
          <w:rFonts w:ascii="Bookman Old Style" w:hAnsi="Bookman Old Style"/>
          <w:sz w:val="22"/>
          <w:szCs w:val="22"/>
        </w:rPr>
        <w:t xml:space="preserve">w związku z art. </w:t>
      </w:r>
      <w:r w:rsidR="00B901CD">
        <w:rPr>
          <w:rFonts w:ascii="Bookman Old Style" w:hAnsi="Bookman Old Style"/>
          <w:sz w:val="22"/>
          <w:szCs w:val="22"/>
        </w:rPr>
        <w:t>77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771E40" w:rsidRPr="002D2721">
        <w:rPr>
          <w:rFonts w:ascii="Bookman Old Style" w:hAnsi="Bookman Old Style"/>
          <w:sz w:val="22"/>
          <w:szCs w:val="22"/>
        </w:rPr>
        <w:t>ust. 1</w:t>
      </w:r>
      <w:r w:rsidR="00B901CD">
        <w:rPr>
          <w:rFonts w:ascii="Bookman Old Style" w:hAnsi="Bookman Old Style"/>
          <w:sz w:val="22"/>
          <w:szCs w:val="22"/>
        </w:rPr>
        <w:t xml:space="preserve"> pkt 1</w:t>
      </w:r>
      <w:r w:rsidR="00771E40" w:rsidRPr="002D2721">
        <w:rPr>
          <w:rFonts w:ascii="Bookman Old Style" w:hAnsi="Bookman Old Style"/>
          <w:sz w:val="22"/>
          <w:szCs w:val="22"/>
        </w:rPr>
        <w:t xml:space="preserve">, </w:t>
      </w:r>
      <w:r w:rsidR="00B901CD">
        <w:rPr>
          <w:rFonts w:ascii="Bookman Old Style" w:hAnsi="Bookman Old Style"/>
          <w:sz w:val="22"/>
          <w:szCs w:val="22"/>
        </w:rPr>
        <w:t xml:space="preserve">2 i 4 </w:t>
      </w:r>
      <w:r w:rsidR="00C97575" w:rsidRPr="002D2721">
        <w:rPr>
          <w:rFonts w:ascii="Bookman Old Style" w:hAnsi="Bookman Old Style"/>
          <w:sz w:val="22"/>
          <w:szCs w:val="22"/>
        </w:rPr>
        <w:t xml:space="preserve">ustawy z dnia </w:t>
      </w:r>
      <w:r w:rsidR="00BF5E45" w:rsidRPr="002D2721">
        <w:rPr>
          <w:rFonts w:ascii="Bookman Old Style" w:hAnsi="Bookman Old Style"/>
          <w:sz w:val="22"/>
          <w:szCs w:val="22"/>
        </w:rPr>
        <w:t>3</w:t>
      </w:r>
      <w:r w:rsidR="00C97575" w:rsidRPr="002D2721">
        <w:rPr>
          <w:rFonts w:ascii="Bookman Old Style" w:hAnsi="Bookman Old Style"/>
          <w:sz w:val="22"/>
          <w:szCs w:val="22"/>
        </w:rPr>
        <w:t xml:space="preserve"> października 2008 r. </w:t>
      </w:r>
      <w:r w:rsidR="00B901CD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 xml:space="preserve">o udostępnianiu informacji o środowisku i jego ochronie, udziale społeczeństwa </w:t>
      </w:r>
      <w:r w:rsidR="00B901CD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>w ochronie środowiska oraz o ocenach oddziaływania na środowis</w:t>
      </w:r>
      <w:r w:rsidR="00B901CD">
        <w:rPr>
          <w:rFonts w:ascii="Bookman Old Style" w:hAnsi="Bookman Old Style"/>
          <w:sz w:val="22"/>
          <w:szCs w:val="22"/>
        </w:rPr>
        <w:t xml:space="preserve">ko </w:t>
      </w:r>
      <w:r w:rsidR="002D2721">
        <w:rPr>
          <w:rFonts w:ascii="Bookman Old Style" w:hAnsi="Bookman Old Style"/>
          <w:sz w:val="22"/>
          <w:szCs w:val="22"/>
        </w:rPr>
        <w:t xml:space="preserve"> </w:t>
      </w:r>
      <w:r w:rsidR="00B901CD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>(</w:t>
      </w:r>
      <w:r w:rsidR="00C97575" w:rsidRPr="002D2721">
        <w:rPr>
          <w:rFonts w:ascii="Bookman Old Style" w:hAnsi="Bookman Old Style"/>
          <w:sz w:val="22"/>
          <w:szCs w:val="22"/>
        </w:rPr>
        <w:t>Dz. U. z 202</w:t>
      </w:r>
      <w:r w:rsidR="00024F58">
        <w:rPr>
          <w:rFonts w:ascii="Bookman Old Style" w:hAnsi="Bookman Old Style"/>
          <w:sz w:val="22"/>
          <w:szCs w:val="22"/>
        </w:rPr>
        <w:t>2</w:t>
      </w:r>
      <w:r w:rsidR="00BF5E45" w:rsidRPr="002D2721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>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024F58" w:rsidRPr="00024F58">
        <w:rPr>
          <w:rFonts w:ascii="Bookman Old Style" w:hAnsi="Bookman Old Style"/>
          <w:sz w:val="22"/>
          <w:szCs w:val="22"/>
        </w:rPr>
        <w:t xml:space="preserve"> </w:t>
      </w:r>
      <w:r w:rsidR="00024F58">
        <w:rPr>
          <w:rFonts w:ascii="Bookman Old Style" w:hAnsi="Bookman Old Style"/>
          <w:sz w:val="22"/>
          <w:szCs w:val="22"/>
        </w:rPr>
        <w:t>poz.</w:t>
      </w:r>
      <w:r w:rsidR="00620C55">
        <w:rPr>
          <w:rFonts w:ascii="Bookman Old Style" w:hAnsi="Bookman Old Style"/>
          <w:sz w:val="22"/>
          <w:szCs w:val="22"/>
        </w:rPr>
        <w:t xml:space="preserve"> </w:t>
      </w:r>
      <w:r w:rsidR="00024F58">
        <w:rPr>
          <w:rFonts w:ascii="Bookman Old Style" w:hAnsi="Bookman Old Style"/>
          <w:sz w:val="22"/>
          <w:szCs w:val="22"/>
        </w:rPr>
        <w:t>1029 z późn. zm.)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C97575" w:rsidRPr="00AB58C8">
        <w:rPr>
          <w:rFonts w:ascii="Bookman Old Style" w:hAnsi="Bookman Old Style"/>
          <w:bCs/>
          <w:sz w:val="22"/>
          <w:szCs w:val="22"/>
        </w:rPr>
        <w:t>zawiadamiam</w:t>
      </w:r>
      <w:r w:rsidR="0059261D">
        <w:rPr>
          <w:rFonts w:ascii="Bookman Old Style" w:hAnsi="Bookman Old Style"/>
          <w:sz w:val="22"/>
          <w:szCs w:val="22"/>
        </w:rPr>
        <w:t xml:space="preserve"> </w:t>
      </w:r>
      <w:r w:rsidR="00AE0736">
        <w:rPr>
          <w:rFonts w:ascii="Bookman Old Style" w:hAnsi="Bookman Old Style"/>
          <w:sz w:val="22"/>
          <w:szCs w:val="22"/>
        </w:rPr>
        <w:t xml:space="preserve">o </w:t>
      </w:r>
      <w:r w:rsidR="00B67516">
        <w:rPr>
          <w:rFonts w:ascii="Bookman Old Style" w:hAnsi="Bookman Old Style"/>
          <w:sz w:val="22"/>
          <w:szCs w:val="22"/>
        </w:rPr>
        <w:t xml:space="preserve">ponownym </w:t>
      </w:r>
      <w:r w:rsidR="00AE0736">
        <w:rPr>
          <w:rFonts w:ascii="Bookman Old Style" w:hAnsi="Bookman Old Style"/>
          <w:sz w:val="22"/>
          <w:szCs w:val="22"/>
        </w:rPr>
        <w:t xml:space="preserve">wystąpieniu </w:t>
      </w:r>
      <w:r w:rsidR="00B67516">
        <w:rPr>
          <w:rFonts w:ascii="Bookman Old Style" w:hAnsi="Bookman Old Style"/>
          <w:sz w:val="22"/>
          <w:szCs w:val="22"/>
        </w:rPr>
        <w:br/>
      </w:r>
      <w:r w:rsidR="00AE0736">
        <w:rPr>
          <w:rFonts w:ascii="Bookman Old Style" w:hAnsi="Bookman Old Style"/>
          <w:sz w:val="22"/>
          <w:szCs w:val="22"/>
        </w:rPr>
        <w:t xml:space="preserve">przez </w:t>
      </w:r>
      <w:r w:rsidR="005947AE" w:rsidRPr="002D2721">
        <w:rPr>
          <w:rFonts w:ascii="Bookman Old Style" w:hAnsi="Bookman Old Style"/>
          <w:sz w:val="22"/>
          <w:szCs w:val="22"/>
        </w:rPr>
        <w:t>Wójt</w:t>
      </w:r>
      <w:r w:rsidR="00AE0736">
        <w:rPr>
          <w:rFonts w:ascii="Bookman Old Style" w:hAnsi="Bookman Old Style"/>
          <w:sz w:val="22"/>
          <w:szCs w:val="22"/>
        </w:rPr>
        <w:t>a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511AD5">
        <w:rPr>
          <w:rFonts w:ascii="Bookman Old Style" w:hAnsi="Bookman Old Style"/>
          <w:sz w:val="22"/>
          <w:szCs w:val="22"/>
        </w:rPr>
        <w:t xml:space="preserve">Gminy </w:t>
      </w:r>
      <w:r w:rsidR="002D2721">
        <w:rPr>
          <w:rFonts w:ascii="Bookman Old Style" w:hAnsi="Bookman Old Style"/>
          <w:sz w:val="22"/>
          <w:szCs w:val="22"/>
        </w:rPr>
        <w:t>Nowa Ruda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BB5970">
        <w:rPr>
          <w:rFonts w:ascii="Bookman Old Style" w:hAnsi="Bookman Old Style"/>
          <w:sz w:val="22"/>
          <w:szCs w:val="22"/>
        </w:rPr>
        <w:t>o wydanie opinii oraz uzgodnienia,</w:t>
      </w:r>
      <w:r w:rsidR="00BB5970">
        <w:rPr>
          <w:rFonts w:ascii="Bookman Old Style" w:hAnsi="Bookman Old Style"/>
          <w:sz w:val="22"/>
          <w:szCs w:val="22"/>
        </w:rPr>
        <w:br/>
      </w:r>
      <w:r w:rsidR="00BB5970">
        <w:rPr>
          <w:rFonts w:ascii="Bookman Old Style" w:hAnsi="Bookman Old Style" w:cs="Calibri"/>
          <w:sz w:val="22"/>
          <w:szCs w:val="22"/>
        </w:rPr>
        <w:t xml:space="preserve">przed wydaniem decyzji o środowiskowych uwarunkowaniach, </w:t>
      </w:r>
      <w:r w:rsidR="00BB5970">
        <w:rPr>
          <w:rFonts w:ascii="Bookman Old Style" w:hAnsi="Bookman Old Style"/>
          <w:sz w:val="22"/>
          <w:szCs w:val="22"/>
        </w:rPr>
        <w:t xml:space="preserve">warunków </w:t>
      </w:r>
      <w:r w:rsidR="0059261D">
        <w:rPr>
          <w:rFonts w:ascii="Bookman Old Style" w:hAnsi="Bookman Old Style"/>
          <w:sz w:val="22"/>
          <w:szCs w:val="22"/>
        </w:rPr>
        <w:br/>
      </w:r>
      <w:r w:rsidR="00BB5970">
        <w:rPr>
          <w:rFonts w:ascii="Bookman Old Style" w:hAnsi="Bookman Old Style"/>
          <w:sz w:val="22"/>
          <w:szCs w:val="22"/>
        </w:rPr>
        <w:t xml:space="preserve">realizacji przedsięwzięcia pod nazwą: </w:t>
      </w:r>
      <w:r w:rsidR="00BB5970">
        <w:rPr>
          <w:rFonts w:ascii="Bookman Old Style" w:hAnsi="Bookman Old Style"/>
          <w:b/>
          <w:i/>
          <w:sz w:val="22"/>
          <w:szCs w:val="22"/>
        </w:rPr>
        <w:t>„</w:t>
      </w:r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Budowa farmy fotowoltaicznej o mocy</w:t>
      </w:r>
      <w:r w:rsidR="0059261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br/>
      </w:r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do 45 </w:t>
      </w:r>
      <w:proofErr w:type="spellStart"/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MWp</w:t>
      </w:r>
      <w:proofErr w:type="spellEnd"/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wraz z infrastrukturą towarzyszącą na działkach o nr 110, 108, 198, 204/1, 209, 210, 946/7, 503, 504, 500 w obrębie ewidencyjnym Wolibórz, gmina Nowa Ruda, powiat kłodzki, województwo dolnośląskie”</w:t>
      </w:r>
      <w:r w:rsidR="00BB5970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511AD5">
        <w:rPr>
          <w:rFonts w:ascii="Bookman Old Style" w:hAnsi="Bookman Old Style"/>
          <w:sz w:val="22"/>
          <w:szCs w:val="22"/>
        </w:rPr>
        <w:t>do organów właściwych w sprawie tj.: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0B624E">
        <w:rPr>
          <w:rFonts w:ascii="Bookman Old Style" w:hAnsi="Bookman Old Style"/>
          <w:sz w:val="22"/>
          <w:szCs w:val="22"/>
        </w:rPr>
        <w:t xml:space="preserve">do </w:t>
      </w:r>
      <w:r w:rsidR="00621303" w:rsidRPr="002D2721">
        <w:rPr>
          <w:rFonts w:ascii="Bookman Old Style" w:hAnsi="Bookman Old Style"/>
          <w:sz w:val="22"/>
          <w:szCs w:val="22"/>
        </w:rPr>
        <w:t>Regionalne</w:t>
      </w:r>
      <w:r w:rsidR="00024F58">
        <w:rPr>
          <w:rFonts w:ascii="Bookman Old Style" w:hAnsi="Bookman Old Style"/>
          <w:sz w:val="22"/>
          <w:szCs w:val="22"/>
        </w:rPr>
        <w:t xml:space="preserve">go Dyrektora Ochrony Środowiska </w:t>
      </w:r>
      <w:r w:rsidR="00621303" w:rsidRPr="002D2721">
        <w:rPr>
          <w:rFonts w:ascii="Bookman Old Style" w:hAnsi="Bookman Old Style"/>
          <w:sz w:val="22"/>
          <w:szCs w:val="22"/>
        </w:rPr>
        <w:t>w</w:t>
      </w:r>
      <w:r w:rsidR="002D2721">
        <w:rPr>
          <w:rFonts w:ascii="Bookman Old Style" w:hAnsi="Bookman Old Style"/>
          <w:sz w:val="22"/>
          <w:szCs w:val="22"/>
        </w:rPr>
        <w:t>e Wrocławiu</w:t>
      </w:r>
      <w:r w:rsidR="00511AD5">
        <w:rPr>
          <w:rFonts w:ascii="Bookman Old Style" w:hAnsi="Bookman Old Style"/>
          <w:sz w:val="22"/>
          <w:szCs w:val="22"/>
        </w:rPr>
        <w:t>,</w:t>
      </w:r>
      <w:r w:rsidR="00024F58">
        <w:rPr>
          <w:rFonts w:ascii="Bookman Old Style" w:hAnsi="Bookman Old Style"/>
          <w:sz w:val="22"/>
          <w:szCs w:val="22"/>
        </w:rPr>
        <w:t xml:space="preserve"> </w:t>
      </w:r>
      <w:r w:rsidR="00621303" w:rsidRPr="002D2721">
        <w:rPr>
          <w:rFonts w:ascii="Bookman Old Style" w:hAnsi="Bookman Old Style"/>
          <w:sz w:val="22"/>
          <w:szCs w:val="22"/>
        </w:rPr>
        <w:t>Państwowego Powiatowego Inspektor</w:t>
      </w:r>
      <w:r w:rsidR="001E6007" w:rsidRPr="002D2721">
        <w:rPr>
          <w:rFonts w:ascii="Bookman Old Style" w:hAnsi="Bookman Old Style"/>
          <w:sz w:val="22"/>
          <w:szCs w:val="22"/>
        </w:rPr>
        <w:t>a</w:t>
      </w:r>
      <w:r w:rsidR="00621303" w:rsidRPr="002D2721">
        <w:rPr>
          <w:rFonts w:ascii="Bookman Old Style" w:hAnsi="Bookman Old Style"/>
          <w:sz w:val="22"/>
          <w:szCs w:val="22"/>
        </w:rPr>
        <w:t xml:space="preserve"> Sanitarn</w:t>
      </w:r>
      <w:r w:rsidR="001E6007" w:rsidRPr="002D2721">
        <w:rPr>
          <w:rFonts w:ascii="Bookman Old Style" w:hAnsi="Bookman Old Style"/>
          <w:sz w:val="22"/>
          <w:szCs w:val="22"/>
        </w:rPr>
        <w:t>ego</w:t>
      </w:r>
      <w:r w:rsidR="00621303" w:rsidRPr="002D2721">
        <w:rPr>
          <w:rFonts w:ascii="Bookman Old Style" w:hAnsi="Bookman Old Style"/>
          <w:sz w:val="22"/>
          <w:szCs w:val="22"/>
        </w:rPr>
        <w:t xml:space="preserve"> </w:t>
      </w:r>
      <w:r w:rsidR="0059261D">
        <w:rPr>
          <w:rFonts w:ascii="Bookman Old Style" w:hAnsi="Bookman Old Style"/>
          <w:sz w:val="22"/>
          <w:szCs w:val="22"/>
        </w:rPr>
        <w:br/>
      </w:r>
      <w:r w:rsidR="00621303" w:rsidRPr="002D2721">
        <w:rPr>
          <w:rFonts w:ascii="Bookman Old Style" w:hAnsi="Bookman Old Style"/>
          <w:sz w:val="22"/>
          <w:szCs w:val="22"/>
        </w:rPr>
        <w:t xml:space="preserve">w </w:t>
      </w:r>
      <w:r w:rsidR="002D2721">
        <w:rPr>
          <w:rFonts w:ascii="Bookman Old Style" w:hAnsi="Bookman Old Style"/>
          <w:sz w:val="22"/>
          <w:szCs w:val="22"/>
        </w:rPr>
        <w:t>Kłodzku</w:t>
      </w:r>
      <w:r w:rsidR="00511AD5">
        <w:rPr>
          <w:rFonts w:ascii="Bookman Old Style" w:hAnsi="Bookman Old Style"/>
          <w:sz w:val="22"/>
          <w:szCs w:val="22"/>
        </w:rPr>
        <w:t xml:space="preserve"> oraz </w:t>
      </w:r>
      <w:r w:rsidR="000B624E">
        <w:rPr>
          <w:rFonts w:ascii="Bookman Old Style" w:hAnsi="Bookman Old Style"/>
          <w:sz w:val="22"/>
          <w:szCs w:val="22"/>
        </w:rPr>
        <w:t xml:space="preserve">do </w:t>
      </w:r>
      <w:r w:rsidR="00511AD5">
        <w:rPr>
          <w:rFonts w:ascii="Bookman Old Style" w:hAnsi="Bookman Old Style"/>
          <w:sz w:val="22"/>
          <w:szCs w:val="22"/>
        </w:rPr>
        <w:t>Państwowego Gospodarstwa Wodnego Wody Polskie Zarząd Zlewni w Nysie.</w:t>
      </w:r>
      <w:r w:rsidR="00024F58">
        <w:rPr>
          <w:rFonts w:ascii="Bookman Old Style" w:hAnsi="Bookman Old Style"/>
          <w:sz w:val="22"/>
          <w:szCs w:val="22"/>
        </w:rPr>
        <w:t xml:space="preserve">  </w:t>
      </w:r>
    </w:p>
    <w:p w14:paraId="78B8CFF6" w14:textId="77777777" w:rsidR="00AE0736" w:rsidRPr="00AE0736" w:rsidRDefault="00AE0736" w:rsidP="00AE0736">
      <w:pPr>
        <w:shd w:val="clear" w:color="auto" w:fill="FFFFFF"/>
        <w:spacing w:line="360" w:lineRule="auto"/>
        <w:ind w:firstLine="708"/>
        <w:jc w:val="both"/>
        <w:textAlignment w:val="baseline"/>
        <w:rPr>
          <w:rFonts w:ascii="Bookman Old Style" w:hAnsi="Bookman Old Style"/>
          <w:sz w:val="22"/>
          <w:szCs w:val="22"/>
          <w:bdr w:val="none" w:sz="0" w:space="0" w:color="auto" w:frame="1"/>
        </w:rPr>
      </w:pPr>
      <w:r w:rsidRPr="00AE0736">
        <w:rPr>
          <w:rFonts w:ascii="Bookman Old Style" w:hAnsi="Bookman Old Style"/>
          <w:sz w:val="22"/>
          <w:szCs w:val="22"/>
          <w:bdr w:val="none" w:sz="0" w:space="0" w:color="auto" w:frame="1"/>
        </w:rPr>
        <w:t xml:space="preserve">Wskazać także należy, iż w wyniku autokontroli ustalono, iż Organ upoważniony do wydania decyzji o środowiskowych uwarunkowaniach w wyniku oczywistej omyłki pisarskiej pominął wydanie postanowienia nakładającego </w:t>
      </w:r>
      <w:r w:rsidRPr="00AE0736">
        <w:rPr>
          <w:rFonts w:ascii="Bookman Old Style" w:hAnsi="Bookman Old Style"/>
          <w:sz w:val="22"/>
          <w:szCs w:val="22"/>
          <w:bdr w:val="none" w:sz="0" w:space="0" w:color="auto" w:frame="1"/>
        </w:rPr>
        <w:br/>
        <w:t xml:space="preserve">na wnioskodawcę obowiązek sporządzenia raportu o oddziaływaniu na środowisko stąd też ustalono, iż konieczne jest wydanie ww. postanowienia nawet </w:t>
      </w:r>
      <w:r w:rsidRPr="00AE0736">
        <w:rPr>
          <w:rFonts w:ascii="Bookman Old Style" w:hAnsi="Bookman Old Style"/>
          <w:sz w:val="22"/>
          <w:szCs w:val="22"/>
          <w:bdr w:val="none" w:sz="0" w:space="0" w:color="auto" w:frame="1"/>
        </w:rPr>
        <w:br/>
        <w:t>po opracowaniu przedmiotowego raportu.</w:t>
      </w:r>
    </w:p>
    <w:p w14:paraId="650F0780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t xml:space="preserve">Informuję o możliwości zapoznania się z dokumentacją sprawy w siedzibie Urzędu Gminy Nowa Ruda, ul. Niepodległości 4, 57 – 400 Nowa Ruda, </w:t>
      </w:r>
      <w:r w:rsidRPr="00AE0736">
        <w:rPr>
          <w:rFonts w:ascii="Bookman Old Style" w:hAnsi="Bookman Old Style"/>
          <w:sz w:val="22"/>
          <w:szCs w:val="22"/>
        </w:rPr>
        <w:br/>
        <w:t xml:space="preserve">pok. Nr 7 – I piętro, w godzinach jego pracy po uprzednim uzgodnieniu </w:t>
      </w:r>
      <w:r w:rsidRPr="00AE0736">
        <w:rPr>
          <w:rFonts w:ascii="Bookman Old Style" w:hAnsi="Bookman Old Style"/>
          <w:sz w:val="22"/>
          <w:szCs w:val="22"/>
        </w:rPr>
        <w:br/>
        <w:t xml:space="preserve">terminu z osobą prowadzącą sprawę (tel. 74 872 09 46) oraz o możliwości </w:t>
      </w:r>
      <w:r w:rsidRPr="00AE0736">
        <w:rPr>
          <w:rFonts w:ascii="Bookman Old Style" w:hAnsi="Bookman Old Style"/>
          <w:sz w:val="22"/>
          <w:szCs w:val="22"/>
        </w:rPr>
        <w:br/>
        <w:t xml:space="preserve">składania uwag i wniosków w ciągu 14 dni od daty ukazania się niniejszego obwieszczenia. </w:t>
      </w:r>
    </w:p>
    <w:p w14:paraId="0C9FB283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t xml:space="preserve">Uwagi i wnioski mogą być wnoszone w formie pisemnej, ustnie do protokołu oraz  elektronicznie na adres </w:t>
      </w:r>
      <w:hyperlink r:id="rId5" w:history="1">
        <w:r w:rsidRPr="00AE0736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Pr="00AE0736">
        <w:rPr>
          <w:rFonts w:ascii="Bookman Old Style" w:hAnsi="Bookman Old Style"/>
          <w:sz w:val="22"/>
          <w:szCs w:val="22"/>
        </w:rPr>
        <w:t>. Organem właściwym do ich rozpatrzenia jest Wójt Gminy Nowa Ruda.</w:t>
      </w:r>
    </w:p>
    <w:p w14:paraId="65900C7A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lastRenderedPageBreak/>
        <w:t xml:space="preserve">Jednocześnie wskazuje się, iż zawiadomienie uważa się za dokonane </w:t>
      </w:r>
      <w:r w:rsidRPr="00AE0736">
        <w:rPr>
          <w:rFonts w:ascii="Bookman Old Style" w:hAnsi="Bookman Old Style"/>
          <w:sz w:val="22"/>
          <w:szCs w:val="22"/>
        </w:rPr>
        <w:br/>
        <w:t xml:space="preserve">po upływie 14 dni od dnia, w którym nastąpiło publiczne obwieszczenie, </w:t>
      </w:r>
      <w:r w:rsidRPr="00AE0736">
        <w:rPr>
          <w:rFonts w:ascii="Bookman Old Style" w:hAnsi="Bookman Old Style"/>
          <w:sz w:val="22"/>
          <w:szCs w:val="22"/>
        </w:rPr>
        <w:br/>
        <w:t>inne publiczne ogłoszenie lub udostępnienie pisma w Biuletynie Informacji Publicznej Gminy Nowa Ruda.</w:t>
      </w:r>
    </w:p>
    <w:p w14:paraId="623B89B2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Cs w:val="22"/>
        </w:rPr>
      </w:pPr>
    </w:p>
    <w:p w14:paraId="211E68A7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Cs w:val="22"/>
        </w:rPr>
      </w:pPr>
    </w:p>
    <w:p w14:paraId="26A1933B" w14:textId="77777777" w:rsidR="00AE0736" w:rsidRPr="00AE0736" w:rsidRDefault="00AE0736" w:rsidP="00AE0736">
      <w:pPr>
        <w:jc w:val="both"/>
        <w:rPr>
          <w:rFonts w:ascii="Bookman Old Style" w:hAnsi="Bookman Old Style"/>
          <w:color w:val="FF0000"/>
          <w:szCs w:val="22"/>
        </w:rPr>
      </w:pPr>
      <w:r w:rsidRPr="00AE0736">
        <w:rPr>
          <w:rFonts w:ascii="Bookman Old Style" w:hAnsi="Bookman Old Style"/>
          <w:sz w:val="18"/>
          <w:szCs w:val="18"/>
        </w:rPr>
        <w:t xml:space="preserve">                         </w:t>
      </w:r>
    </w:p>
    <w:p w14:paraId="1F99F9A1" w14:textId="19AE56D9" w:rsidR="00AE0736" w:rsidRPr="00AE0736" w:rsidRDefault="00AE0736" w:rsidP="00AE0736">
      <w:pPr>
        <w:jc w:val="both"/>
        <w:rPr>
          <w:rFonts w:ascii="Bookman Old Style" w:hAnsi="Bookman Old Style"/>
          <w:sz w:val="18"/>
          <w:szCs w:val="18"/>
        </w:rPr>
      </w:pPr>
      <w:r w:rsidRPr="00AE0736">
        <w:rPr>
          <w:rFonts w:ascii="Bookman Old Style" w:hAnsi="Bookman Old Style"/>
          <w:sz w:val="18"/>
          <w:szCs w:val="18"/>
        </w:rPr>
        <w:t>Publiczne</w:t>
      </w:r>
      <w:r w:rsidR="0017583E">
        <w:rPr>
          <w:rFonts w:ascii="Bookman Old Style" w:hAnsi="Bookman Old Style"/>
          <w:sz w:val="18"/>
          <w:szCs w:val="18"/>
        </w:rPr>
        <w:t xml:space="preserve"> obwieszczenie nastąpiło dnia 02.05</w:t>
      </w:r>
      <w:r w:rsidRPr="00AE0736">
        <w:rPr>
          <w:rFonts w:ascii="Bookman Old Style" w:hAnsi="Bookman Old Style"/>
          <w:sz w:val="18"/>
          <w:szCs w:val="18"/>
        </w:rPr>
        <w:t xml:space="preserve">.2023 r.                          </w:t>
      </w:r>
    </w:p>
    <w:p w14:paraId="710A5BFE" w14:textId="77777777" w:rsidR="00AE0736" w:rsidRPr="00AE0736" w:rsidRDefault="00AE0736" w:rsidP="00AE0736">
      <w:pPr>
        <w:spacing w:line="276" w:lineRule="auto"/>
        <w:rPr>
          <w:rFonts w:ascii="Bookman Old Style" w:hAnsi="Bookman Old Style"/>
          <w:szCs w:val="22"/>
        </w:rPr>
      </w:pPr>
    </w:p>
    <w:p w14:paraId="1DFA5CCA" w14:textId="77777777" w:rsidR="007F03AD" w:rsidRPr="007F03AD" w:rsidRDefault="007F03AD" w:rsidP="007F03AD">
      <w:pPr>
        <w:ind w:left="5664" w:firstLine="708"/>
        <w:jc w:val="both"/>
        <w:rPr>
          <w:rFonts w:ascii="Bookman Old Style" w:hAnsi="Bookman Old Style"/>
          <w:sz w:val="22"/>
          <w:szCs w:val="22"/>
        </w:rPr>
      </w:pPr>
      <w:bookmarkStart w:id="0" w:name="_GoBack"/>
      <w:r w:rsidRPr="007F03AD">
        <w:rPr>
          <w:rFonts w:ascii="Bookman Old Style" w:hAnsi="Bookman Old Style"/>
          <w:sz w:val="22"/>
          <w:szCs w:val="22"/>
        </w:rPr>
        <w:t xml:space="preserve">   Z up. Wójta</w:t>
      </w:r>
    </w:p>
    <w:p w14:paraId="28C678B7" w14:textId="77777777" w:rsidR="007F03AD" w:rsidRPr="007F03AD" w:rsidRDefault="007F03AD" w:rsidP="007F03AD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 w:rsidRPr="007F03AD">
        <w:rPr>
          <w:rFonts w:ascii="Bookman Old Style" w:hAnsi="Bookman Old Style"/>
          <w:sz w:val="22"/>
          <w:szCs w:val="22"/>
        </w:rPr>
        <w:t>Zastępca Kierownika Referatu</w:t>
      </w:r>
    </w:p>
    <w:p w14:paraId="6111DB52" w14:textId="77777777" w:rsidR="007F03AD" w:rsidRPr="007F03AD" w:rsidRDefault="007F03AD" w:rsidP="007F03AD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 w:rsidRPr="007F03AD">
        <w:rPr>
          <w:rFonts w:ascii="Bookman Old Style" w:hAnsi="Bookman Old Style"/>
          <w:sz w:val="22"/>
          <w:szCs w:val="22"/>
        </w:rPr>
        <w:t xml:space="preserve">   Infrastruktury Technicznej</w:t>
      </w:r>
    </w:p>
    <w:p w14:paraId="0517C6A3" w14:textId="77777777" w:rsidR="007F03AD" w:rsidRPr="007F03AD" w:rsidRDefault="007F03AD" w:rsidP="007F03AD">
      <w:pPr>
        <w:jc w:val="both"/>
        <w:rPr>
          <w:rFonts w:ascii="Bookman Old Style" w:hAnsi="Bookman Old Style"/>
          <w:sz w:val="22"/>
          <w:szCs w:val="22"/>
        </w:rPr>
      </w:pPr>
      <w:r w:rsidRPr="007F03AD"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i Ochrony Środowiska</w:t>
      </w:r>
    </w:p>
    <w:p w14:paraId="7C2C19A0" w14:textId="77777777" w:rsidR="007F03AD" w:rsidRPr="007F03AD" w:rsidRDefault="007F03AD" w:rsidP="007F03AD">
      <w:pPr>
        <w:jc w:val="both"/>
        <w:rPr>
          <w:rFonts w:ascii="Bookman Old Style" w:hAnsi="Bookman Old Style"/>
          <w:sz w:val="22"/>
          <w:szCs w:val="22"/>
        </w:rPr>
      </w:pPr>
    </w:p>
    <w:p w14:paraId="42E01B17" w14:textId="77777777" w:rsidR="007F03AD" w:rsidRPr="007F03AD" w:rsidRDefault="007F03AD" w:rsidP="007F03AD">
      <w:pPr>
        <w:jc w:val="both"/>
        <w:rPr>
          <w:rFonts w:ascii="Bookman Old Style" w:hAnsi="Bookman Old Style"/>
          <w:sz w:val="22"/>
          <w:szCs w:val="22"/>
        </w:rPr>
      </w:pPr>
      <w:r w:rsidRPr="007F03AD"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Paweł Mazurkiewicz</w:t>
      </w:r>
    </w:p>
    <w:bookmarkEnd w:id="0"/>
    <w:p w14:paraId="467A480F" w14:textId="77777777" w:rsidR="00CF45A6" w:rsidRPr="007F03AD" w:rsidRDefault="00CF45A6" w:rsidP="00511AD5">
      <w:pPr>
        <w:spacing w:line="360" w:lineRule="auto"/>
        <w:rPr>
          <w:rFonts w:ascii="Bookman Old Style" w:hAnsi="Bookman Old Style"/>
          <w:sz w:val="22"/>
          <w:szCs w:val="22"/>
        </w:rPr>
      </w:pPr>
    </w:p>
    <w:sectPr w:rsidR="00CF45A6" w:rsidRPr="007F03AD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4351D"/>
    <w:rsid w:val="0017583E"/>
    <w:rsid w:val="00184949"/>
    <w:rsid w:val="001C3200"/>
    <w:rsid w:val="001E6007"/>
    <w:rsid w:val="001F1C7A"/>
    <w:rsid w:val="002156B2"/>
    <w:rsid w:val="00294EB8"/>
    <w:rsid w:val="002A305C"/>
    <w:rsid w:val="002D2721"/>
    <w:rsid w:val="002E59F7"/>
    <w:rsid w:val="0038081B"/>
    <w:rsid w:val="003A2DF1"/>
    <w:rsid w:val="003E0328"/>
    <w:rsid w:val="003E11CE"/>
    <w:rsid w:val="00496239"/>
    <w:rsid w:val="004B2DAF"/>
    <w:rsid w:val="004B467D"/>
    <w:rsid w:val="004E1F92"/>
    <w:rsid w:val="00511AD5"/>
    <w:rsid w:val="005305EE"/>
    <w:rsid w:val="005557A8"/>
    <w:rsid w:val="0059261D"/>
    <w:rsid w:val="005947AE"/>
    <w:rsid w:val="00597F56"/>
    <w:rsid w:val="00620C55"/>
    <w:rsid w:val="00621303"/>
    <w:rsid w:val="00635DF6"/>
    <w:rsid w:val="00752D5C"/>
    <w:rsid w:val="00771E40"/>
    <w:rsid w:val="007C4805"/>
    <w:rsid w:val="007E0DAC"/>
    <w:rsid w:val="007F03AD"/>
    <w:rsid w:val="00811785"/>
    <w:rsid w:val="008214F6"/>
    <w:rsid w:val="008B7579"/>
    <w:rsid w:val="008C571B"/>
    <w:rsid w:val="008D3578"/>
    <w:rsid w:val="00931055"/>
    <w:rsid w:val="00962B6A"/>
    <w:rsid w:val="00A564B6"/>
    <w:rsid w:val="00AB58C8"/>
    <w:rsid w:val="00AC31F4"/>
    <w:rsid w:val="00AE0736"/>
    <w:rsid w:val="00AE34B2"/>
    <w:rsid w:val="00B40987"/>
    <w:rsid w:val="00B4431E"/>
    <w:rsid w:val="00B67516"/>
    <w:rsid w:val="00B901CD"/>
    <w:rsid w:val="00BB5970"/>
    <w:rsid w:val="00BF5E45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750B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245C9"/>
    <w:rsid w:val="00F5629C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1758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758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375</Words>
  <Characters>2595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2965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8</cp:revision>
  <cp:lastPrinted>2023-05-02T09:56:00Z</cp:lastPrinted>
  <dcterms:created xsi:type="dcterms:W3CDTF">2023-04-20T09:02:00Z</dcterms:created>
  <dcterms:modified xsi:type="dcterms:W3CDTF">2023-05-02T09:56:00Z</dcterms:modified>
</cp:coreProperties>
</file>