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0F9C" w14:textId="708B6DD7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B24A00">
        <w:rPr>
          <w:rFonts w:cstheme="minorHAnsi"/>
          <w:sz w:val="24"/>
          <w:szCs w:val="24"/>
        </w:rPr>
        <w:t>20</w:t>
      </w:r>
      <w:r w:rsidR="00904C89">
        <w:rPr>
          <w:rFonts w:cstheme="minorHAnsi"/>
          <w:sz w:val="24"/>
          <w:szCs w:val="24"/>
        </w:rPr>
        <w:t>.06.2023</w:t>
      </w:r>
      <w:r>
        <w:rPr>
          <w:rFonts w:cstheme="minorHAnsi"/>
          <w:sz w:val="24"/>
          <w:szCs w:val="24"/>
        </w:rPr>
        <w:t xml:space="preserve"> r.</w:t>
      </w:r>
    </w:p>
    <w:p w14:paraId="7149CBA1" w14:textId="4D15E012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</w:t>
      </w:r>
      <w:r w:rsidR="00904C89">
        <w:rPr>
          <w:rFonts w:cstheme="minorHAnsi"/>
          <w:sz w:val="24"/>
          <w:szCs w:val="24"/>
        </w:rPr>
        <w:t>ZK</w:t>
      </w:r>
      <w:r>
        <w:rPr>
          <w:rFonts w:cstheme="minorHAnsi"/>
          <w:sz w:val="24"/>
          <w:szCs w:val="24"/>
        </w:rPr>
        <w:t>.210.</w:t>
      </w:r>
      <w:r w:rsidR="00B24A00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.202</w:t>
      </w:r>
      <w:r w:rsidR="00B24A00">
        <w:rPr>
          <w:rFonts w:cstheme="minorHAnsi"/>
          <w:sz w:val="24"/>
          <w:szCs w:val="24"/>
        </w:rPr>
        <w:t>3</w:t>
      </w:r>
    </w:p>
    <w:p w14:paraId="3715D846" w14:textId="131D9FA2" w:rsidR="00CA7588" w:rsidRPr="00A97DCC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B24A00">
        <w:rPr>
          <w:rFonts w:asciiTheme="minorHAnsi" w:hAnsiTheme="minorHAnsi" w:cstheme="minorHAnsi"/>
          <w:bCs/>
          <w:color w:val="auto"/>
          <w:szCs w:val="28"/>
        </w:rPr>
        <w:t>Główny specjalista ds. zamówień publicznych</w:t>
      </w:r>
      <w:r w:rsidR="00407E4C">
        <w:rPr>
          <w:rFonts w:asciiTheme="minorHAnsi" w:hAnsiTheme="minorHAnsi" w:cstheme="minorHAnsi"/>
          <w:bCs/>
          <w:color w:val="auto"/>
          <w:szCs w:val="28"/>
        </w:rPr>
        <w:t xml:space="preserve"> w </w:t>
      </w:r>
      <w:r w:rsidR="00904C89">
        <w:rPr>
          <w:rFonts w:asciiTheme="minorHAnsi" w:hAnsiTheme="minorHAnsi" w:cstheme="minorHAnsi"/>
          <w:bCs/>
          <w:color w:val="auto"/>
          <w:szCs w:val="28"/>
        </w:rPr>
        <w:t>Urzędzie Gminy Nowa Ruda.</w:t>
      </w:r>
    </w:p>
    <w:p w14:paraId="5C16C7C6" w14:textId="5EDFA62D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B24A00">
        <w:rPr>
          <w:rFonts w:asciiTheme="minorHAnsi" w:hAnsiTheme="minorHAnsi" w:cstheme="minorHAnsi"/>
          <w:color w:val="auto"/>
          <w:sz w:val="24"/>
          <w:szCs w:val="24"/>
        </w:rPr>
        <w:t>główny specjalista ds. zamówień publicznych</w:t>
      </w:r>
      <w:r w:rsidR="00407E4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04F215A2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24A00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47BF4A" w14:textId="3A86EAF7" w:rsidR="00CA7588" w:rsidRDefault="00407E4C" w:rsidP="00CA758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</w:t>
      </w:r>
      <w:r w:rsidR="00CA7588">
        <w:rPr>
          <w:rFonts w:cstheme="minorHAnsi"/>
          <w:sz w:val="24"/>
          <w:szCs w:val="24"/>
          <w:lang w:eastAsia="pl-PL"/>
        </w:rPr>
        <w:t>/Przewodniczący Komisji Rekrutacyjnej</w:t>
      </w:r>
      <w:r w:rsidR="00CA7588"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77777777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071534"/>
    <w:rsid w:val="00407E4C"/>
    <w:rsid w:val="00904C89"/>
    <w:rsid w:val="00A74B0C"/>
    <w:rsid w:val="00B24A00"/>
    <w:rsid w:val="00B57705"/>
    <w:rsid w:val="00CA7588"/>
    <w:rsid w:val="00CD78C2"/>
    <w:rsid w:val="00E6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cp:lastPrinted>2023-06-21T08:10:00Z</cp:lastPrinted>
  <dcterms:created xsi:type="dcterms:W3CDTF">2021-09-21T08:15:00Z</dcterms:created>
  <dcterms:modified xsi:type="dcterms:W3CDTF">2023-06-21T08:10:00Z</dcterms:modified>
</cp:coreProperties>
</file>