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323301DD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686B28">
        <w:rPr>
          <w:rFonts w:ascii="Bookman Old Style" w:hAnsi="Bookman Old Style"/>
          <w:sz w:val="22"/>
          <w:szCs w:val="22"/>
        </w:rPr>
        <w:t>28.06</w:t>
      </w:r>
      <w:r w:rsidR="00EA4DBE">
        <w:rPr>
          <w:rFonts w:ascii="Bookman Old Style" w:hAnsi="Bookman Old Style"/>
          <w:sz w:val="22"/>
          <w:szCs w:val="22"/>
        </w:rPr>
        <w:t>.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76FCD667" w14:textId="5449B3A9" w:rsidR="001D4AFF" w:rsidRPr="00511AD5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E534B6">
        <w:rPr>
          <w:rFonts w:ascii="Bookman Old Style" w:hAnsi="Bookman Old Style"/>
          <w:b/>
          <w:i/>
          <w:sz w:val="22"/>
          <w:szCs w:val="22"/>
        </w:rPr>
        <w:t>7</w:t>
      </w:r>
      <w:r w:rsidR="00E534B6" w:rsidRPr="00E534B6">
        <w:rPr>
          <w:rFonts w:ascii="Bookman Old Style" w:hAnsi="Bookman Old Style"/>
          <w:i/>
          <w:sz w:val="22"/>
          <w:szCs w:val="22"/>
        </w:rPr>
        <w:t>.2021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</w:t>
      </w:r>
      <w:r w:rsidR="00571260">
        <w:rPr>
          <w:rFonts w:ascii="Bookman Old Style" w:hAnsi="Bookman Old Style"/>
          <w:i/>
          <w:sz w:val="22"/>
          <w:szCs w:val="22"/>
        </w:rPr>
        <w:t>2023.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2E918141" w14:textId="17CBE478" w:rsidR="00CF45A6" w:rsidRDefault="00CF45A6" w:rsidP="00A82285">
      <w:pPr>
        <w:spacing w:line="360" w:lineRule="auto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0408A132" w14:textId="77777777" w:rsidR="0016301C" w:rsidRPr="002D2721" w:rsidRDefault="0016301C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E534B6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46ED72BA" w14:textId="5A1CA738" w:rsidR="00A82285" w:rsidRDefault="00A82285" w:rsidP="00E534B6">
      <w:pPr>
        <w:spacing w:line="360" w:lineRule="auto"/>
        <w:jc w:val="center"/>
        <w:rPr>
          <w:lang w:eastAsia="zh-CN"/>
        </w:rPr>
      </w:pPr>
    </w:p>
    <w:p w14:paraId="1848080E" w14:textId="77777777" w:rsidR="0016301C" w:rsidRPr="00A82285" w:rsidRDefault="0016301C" w:rsidP="00E534B6">
      <w:pPr>
        <w:spacing w:line="360" w:lineRule="auto"/>
        <w:jc w:val="center"/>
        <w:rPr>
          <w:lang w:eastAsia="zh-CN"/>
        </w:rPr>
      </w:pPr>
    </w:p>
    <w:p w14:paraId="26C8C661" w14:textId="5CE0039D" w:rsidR="00FC0BC7" w:rsidRPr="00F025E8" w:rsidRDefault="00A82285" w:rsidP="00F025E8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16301C">
        <w:rPr>
          <w:rFonts w:ascii="Bookman Old Style" w:hAnsi="Bookman Old Style" w:cstheme="minorHAnsi"/>
          <w:sz w:val="22"/>
          <w:szCs w:val="22"/>
        </w:rPr>
        <w:t>10 § 1 w związku z art. 49 ustawy z dnia 14 czerwca 1960 r. Kodeks postępowania administracyjnego (Dz. U. z 2023 r., poz. 77</w:t>
      </w:r>
      <w:r w:rsidR="00EA4DBE">
        <w:rPr>
          <w:rFonts w:ascii="Bookman Old Style" w:hAnsi="Bookman Old Style" w:cstheme="minorHAnsi"/>
          <w:sz w:val="22"/>
          <w:szCs w:val="22"/>
        </w:rPr>
        <w:t xml:space="preserve">5 z </w:t>
      </w:r>
      <w:proofErr w:type="spellStart"/>
      <w:r w:rsidR="00EA4DBE">
        <w:rPr>
          <w:rFonts w:ascii="Bookman Old Style" w:hAnsi="Bookman Old Style" w:cstheme="minorHAnsi"/>
          <w:sz w:val="22"/>
          <w:szCs w:val="22"/>
        </w:rPr>
        <w:t>późn</w:t>
      </w:r>
      <w:proofErr w:type="spellEnd"/>
      <w:r w:rsidR="00EA4DBE">
        <w:rPr>
          <w:rFonts w:ascii="Bookman Old Style" w:hAnsi="Bookman Old Style" w:cstheme="minorHAnsi"/>
          <w:sz w:val="22"/>
          <w:szCs w:val="22"/>
        </w:rPr>
        <w:t xml:space="preserve">. zm.) </w:t>
      </w:r>
      <w:r w:rsidR="00EA4DBE">
        <w:rPr>
          <w:rFonts w:ascii="Bookman Old Style" w:hAnsi="Bookman Old Style" w:cstheme="minorHAnsi"/>
          <w:sz w:val="22"/>
          <w:szCs w:val="22"/>
        </w:rPr>
        <w:br/>
        <w:t xml:space="preserve">oraz art. 74 ust. 3 i 3a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1094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)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zawiadamia strony </w:t>
      </w:r>
      <w:r w:rsidR="00EA4DBE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postępowania o wniesieniu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w dniu 26.06.2023 r. przez Inwestora – firmę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br/>
        <w:t xml:space="preserve">Elektrownia PV Sp. z o. o. z/s przy ul. Puławskiej 2, 02 – 566 Warszawa,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odwołania od decyzji Wójta Gminy Nowa Ruda dotyczącej odmowy wydania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decyzji o środowiskowych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>uwarunkowaniach dla realizacji planowanego p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>rzedsięwzięcia pn</w:t>
      </w:r>
      <w:r>
        <w:rPr>
          <w:rFonts w:ascii="Bookman Old Style" w:hAnsi="Bookman Old Style" w:cstheme="minorHAnsi"/>
          <w:sz w:val="22"/>
          <w:szCs w:val="22"/>
        </w:rPr>
        <w:t xml:space="preserve">. </w:t>
      </w:r>
      <w:r w:rsidR="00C52635" w:rsidRPr="00C52635">
        <w:rPr>
          <w:rFonts w:ascii="Bookman Old Style" w:hAnsi="Bookman Old Style"/>
          <w:b/>
          <w:i/>
          <w:sz w:val="22"/>
          <w:szCs w:val="22"/>
        </w:rPr>
        <w:t xml:space="preserve">„Budowa Elektrowni Słonecznej wraz z infrastrukturą towarzyszącą na działce nr 484 (obręb 0016) Wolibórz, gmina Nowa Ruda </w:t>
      </w:r>
      <w:r w:rsidR="00F025E8">
        <w:rPr>
          <w:rFonts w:ascii="Bookman Old Style" w:hAnsi="Bookman Old Style"/>
          <w:b/>
          <w:i/>
          <w:sz w:val="22"/>
          <w:szCs w:val="22"/>
        </w:rPr>
        <w:br/>
      </w:r>
      <w:r w:rsidR="00C52635" w:rsidRPr="00C52635">
        <w:rPr>
          <w:rFonts w:ascii="Bookman Old Style" w:hAnsi="Bookman Old Style"/>
          <w:b/>
          <w:i/>
          <w:sz w:val="22"/>
          <w:szCs w:val="22"/>
        </w:rPr>
        <w:t>(proj. Wolibórz II)”</w:t>
      </w:r>
      <w:r w:rsidR="00C52635" w:rsidRPr="00FC0BC7">
        <w:rPr>
          <w:rFonts w:ascii="Bookman Old Style" w:hAnsi="Bookman Old Style"/>
          <w:sz w:val="22"/>
          <w:szCs w:val="22"/>
        </w:rPr>
        <w:t>.</w:t>
      </w:r>
    </w:p>
    <w:p w14:paraId="3DF74FE6" w14:textId="2467CA4B" w:rsidR="002A6C5A" w:rsidRPr="002A6C5A" w:rsidRDefault="00A82285" w:rsidP="00D2266B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color w:val="000000"/>
          <w:sz w:val="22"/>
          <w:szCs w:val="22"/>
        </w:rPr>
        <w:t>W związku z powy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ższym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 na podstawie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art. 133 k.p.a.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akta </w:t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t xml:space="preserve">sprawy wraz 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t>z odwołaniem zostaną przekazane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do Samorządowego Kolegium Odwoławczego </w:t>
      </w:r>
      <w:r w:rsidR="00686B28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>w Wałbrzychu.</w:t>
      </w:r>
    </w:p>
    <w:p w14:paraId="597E0F5A" w14:textId="6DC8034E" w:rsidR="0016301C" w:rsidRPr="0016301C" w:rsidRDefault="00686B28" w:rsidP="0016301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Strony postę</w:t>
      </w:r>
      <w:r w:rsidR="0016301C">
        <w:rPr>
          <w:rFonts w:ascii="Bookman Old Style" w:hAnsi="Bookman Old Style"/>
          <w:sz w:val="22"/>
          <w:szCs w:val="22"/>
        </w:rPr>
        <w:t xml:space="preserve">powania mogą </w:t>
      </w:r>
      <w:r w:rsidR="007E6C56" w:rsidRPr="007E6C56">
        <w:rPr>
          <w:rFonts w:ascii="Bookman Old Style" w:hAnsi="Bookman Old Style"/>
          <w:sz w:val="22"/>
          <w:szCs w:val="22"/>
        </w:rPr>
        <w:t xml:space="preserve">zapoznać się </w:t>
      </w:r>
      <w:r w:rsidR="0016301C">
        <w:rPr>
          <w:rFonts w:ascii="Bookman Old Style" w:hAnsi="Bookman Old Style"/>
          <w:sz w:val="22"/>
          <w:szCs w:val="22"/>
        </w:rPr>
        <w:t xml:space="preserve">ze złożonym odwołaniem </w:t>
      </w:r>
      <w:r w:rsidR="0016301C">
        <w:rPr>
          <w:rFonts w:ascii="Bookman Old Style" w:hAnsi="Bookman Old Style"/>
          <w:sz w:val="22"/>
          <w:szCs w:val="22"/>
        </w:rPr>
        <w:br/>
        <w:t xml:space="preserve">w ww. organie II instancji oraz ustosunkować się do zarzutów odwołania </w:t>
      </w:r>
      <w:r w:rsidR="0016301C">
        <w:rPr>
          <w:rFonts w:ascii="Bookman Old Style" w:hAnsi="Bookman Old Style"/>
          <w:sz w:val="22"/>
          <w:szCs w:val="22"/>
        </w:rPr>
        <w:br/>
        <w:t xml:space="preserve">kierując korespondencję bezpośrednio do Samorządowego Kolegium Odwoławczego </w:t>
      </w:r>
      <w:r w:rsidR="0016301C">
        <w:rPr>
          <w:rFonts w:ascii="Bookman Old Style" w:hAnsi="Bookman Old Style"/>
          <w:sz w:val="22"/>
          <w:szCs w:val="22"/>
        </w:rPr>
        <w:br/>
        <w:t>w Wałbrzychu, Al. Wyzwolenia 24, 58 – 300 Wałbrzych.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51EE3093" w14:textId="5F4E4E0E" w:rsidR="00FC0BC7" w:rsidRDefault="00FC0BC7" w:rsidP="00576F87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AFFA242" w14:textId="17CF4055" w:rsidR="00A82285" w:rsidRPr="00100C81" w:rsidRDefault="00FA12E7" w:rsidP="00E3783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16301C">
        <w:rPr>
          <w:rFonts w:ascii="Bookman Old Style" w:hAnsi="Bookman Old Style"/>
          <w:sz w:val="18"/>
          <w:szCs w:val="18"/>
        </w:rPr>
        <w:t xml:space="preserve">wieszczenie </w:t>
      </w:r>
      <w:r w:rsidR="00686B28">
        <w:rPr>
          <w:rFonts w:ascii="Bookman Old Style" w:hAnsi="Bookman Old Style"/>
          <w:sz w:val="18"/>
          <w:szCs w:val="18"/>
        </w:rPr>
        <w:t>nastąpiło dnia 28.06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571260" w:rsidRPr="00C05DCC">
        <w:rPr>
          <w:rFonts w:ascii="Bookman Old Style" w:hAnsi="Bookman Old Style"/>
          <w:sz w:val="18"/>
          <w:szCs w:val="18"/>
        </w:rPr>
        <w:t>2023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3CA57535" w14:textId="3615D4C9" w:rsidR="00B820EC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</w:t>
      </w:r>
      <w:r w:rsidR="00576F87">
        <w:rPr>
          <w:rFonts w:ascii="Bookman Old Style" w:hAnsi="Bookman Old Style"/>
          <w:sz w:val="22"/>
          <w:szCs w:val="22"/>
        </w:rPr>
        <w:t xml:space="preserve">    Z up. Wójta</w:t>
      </w:r>
    </w:p>
    <w:p w14:paraId="4673315D" w14:textId="6605C610" w:rsidR="00576F87" w:rsidRDefault="00576F87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Zastępca Kierownika Referatu</w:t>
      </w:r>
    </w:p>
    <w:p w14:paraId="068C2F27" w14:textId="4DB59281" w:rsidR="00576F87" w:rsidRDefault="00576F87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Infrastruktury Technicznej</w:t>
      </w:r>
    </w:p>
    <w:p w14:paraId="4E62AEA6" w14:textId="459C546A" w:rsidR="00576F87" w:rsidRDefault="00576F87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i Ochrony Środowiska</w:t>
      </w:r>
    </w:p>
    <w:p w14:paraId="6FB4192B" w14:textId="6B3676A3" w:rsidR="00576F87" w:rsidRDefault="00576F87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</w:p>
    <w:p w14:paraId="23723A56" w14:textId="7D7EBF0F" w:rsidR="00576F87" w:rsidRDefault="00576F87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Paweł Mazurkiewicz</w:t>
      </w:r>
    </w:p>
    <w:p w14:paraId="2D6C7C8C" w14:textId="52204FE2" w:rsidR="00100C81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</w:t>
      </w:r>
    </w:p>
    <w:p w14:paraId="29B79F5C" w14:textId="4FECAE47" w:rsidR="00B820EC" w:rsidRPr="00100C81" w:rsidRDefault="00B820EC" w:rsidP="00576F87">
      <w:pPr>
        <w:spacing w:line="360" w:lineRule="auto"/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bookmarkStart w:id="0" w:name="_GoBack"/>
      <w:bookmarkEnd w:id="0"/>
    </w:p>
    <w:sectPr w:rsidR="00B820EC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27B256A2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6301C"/>
    <w:rsid w:val="00184949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A6C5A"/>
    <w:rsid w:val="002D2721"/>
    <w:rsid w:val="0030701D"/>
    <w:rsid w:val="0038081B"/>
    <w:rsid w:val="003A2DF1"/>
    <w:rsid w:val="003E0328"/>
    <w:rsid w:val="003E11CE"/>
    <w:rsid w:val="00496239"/>
    <w:rsid w:val="004A19AE"/>
    <w:rsid w:val="004B467D"/>
    <w:rsid w:val="004E1F92"/>
    <w:rsid w:val="00511AD5"/>
    <w:rsid w:val="005305EE"/>
    <w:rsid w:val="005557A8"/>
    <w:rsid w:val="00571260"/>
    <w:rsid w:val="00576F87"/>
    <w:rsid w:val="005947AE"/>
    <w:rsid w:val="00597F56"/>
    <w:rsid w:val="005F12C1"/>
    <w:rsid w:val="00621303"/>
    <w:rsid w:val="00635DF6"/>
    <w:rsid w:val="00686B28"/>
    <w:rsid w:val="00714470"/>
    <w:rsid w:val="00720182"/>
    <w:rsid w:val="00752D5C"/>
    <w:rsid w:val="00771E40"/>
    <w:rsid w:val="007C4805"/>
    <w:rsid w:val="007E6C56"/>
    <w:rsid w:val="00811785"/>
    <w:rsid w:val="008B7579"/>
    <w:rsid w:val="008C571B"/>
    <w:rsid w:val="008D3578"/>
    <w:rsid w:val="008E3C31"/>
    <w:rsid w:val="00931055"/>
    <w:rsid w:val="00962B6A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7602C"/>
    <w:rsid w:val="00C97575"/>
    <w:rsid w:val="00CA70B3"/>
    <w:rsid w:val="00CB60A7"/>
    <w:rsid w:val="00CE03AC"/>
    <w:rsid w:val="00CF45A6"/>
    <w:rsid w:val="00D2266B"/>
    <w:rsid w:val="00D4365E"/>
    <w:rsid w:val="00D64898"/>
    <w:rsid w:val="00DC377A"/>
    <w:rsid w:val="00DC5BAE"/>
    <w:rsid w:val="00DD512F"/>
    <w:rsid w:val="00DF4DC1"/>
    <w:rsid w:val="00E3783F"/>
    <w:rsid w:val="00E534B6"/>
    <w:rsid w:val="00E67843"/>
    <w:rsid w:val="00E8516D"/>
    <w:rsid w:val="00E91067"/>
    <w:rsid w:val="00EA4DBE"/>
    <w:rsid w:val="00EB2BB2"/>
    <w:rsid w:val="00ED03E9"/>
    <w:rsid w:val="00ED3D5D"/>
    <w:rsid w:val="00ED785B"/>
    <w:rsid w:val="00EE59FA"/>
    <w:rsid w:val="00EF2662"/>
    <w:rsid w:val="00F025E8"/>
    <w:rsid w:val="00FA12E7"/>
    <w:rsid w:val="00FB3D9A"/>
    <w:rsid w:val="00FB72CD"/>
    <w:rsid w:val="00FC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259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1843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4</cp:revision>
  <cp:lastPrinted>2023-06-28T10:20:00Z</cp:lastPrinted>
  <dcterms:created xsi:type="dcterms:W3CDTF">2023-06-27T11:06:00Z</dcterms:created>
  <dcterms:modified xsi:type="dcterms:W3CDTF">2023-06-28T10:20:00Z</dcterms:modified>
</cp:coreProperties>
</file>