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70430D">
        <w:rPr>
          <w:rFonts w:ascii="Bookman Old Style" w:hAnsi="Bookman Old Style"/>
          <w:sz w:val="22"/>
          <w:szCs w:val="22"/>
        </w:rPr>
        <w:t>10</w:t>
      </w:r>
      <w:r w:rsidR="007031EF">
        <w:rPr>
          <w:rFonts w:ascii="Bookman Old Style" w:hAnsi="Bookman Old Style"/>
          <w:sz w:val="22"/>
          <w:szCs w:val="22"/>
        </w:rPr>
        <w:t>.08</w:t>
      </w:r>
      <w:r w:rsidR="00B078E6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:rsidR="00CF45A6" w:rsidRPr="00A32DE7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F02FE3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:rsidR="00F02FE3" w:rsidRDefault="00F02FE3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:rsidR="00CF45A6" w:rsidRDefault="00511AD5" w:rsidP="003F3838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:rsidR="00A505C0" w:rsidRDefault="00A505C0" w:rsidP="00D91D7C">
      <w:pPr>
        <w:pStyle w:val="Standard"/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A505C0" w:rsidRPr="007031EF" w:rsidRDefault="00A505C0" w:rsidP="003F3838">
      <w:pPr>
        <w:pStyle w:val="Tekstpodstawowy"/>
        <w:spacing w:line="360" w:lineRule="auto"/>
        <w:ind w:firstLine="708"/>
        <w:rPr>
          <w:rFonts w:ascii="Bookman Old Style" w:hAnsi="Bookman Old Style"/>
          <w:szCs w:val="22"/>
        </w:rPr>
      </w:pPr>
      <w:r w:rsidRPr="009A31E6">
        <w:rPr>
          <w:rFonts w:ascii="Bookman Old Style" w:hAnsi="Bookman Old Style"/>
          <w:szCs w:val="22"/>
        </w:rPr>
        <w:t xml:space="preserve">Na podstawie art. 10 </w:t>
      </w:r>
      <w:r w:rsidRPr="009A31E6">
        <w:rPr>
          <w:rFonts w:ascii="Bookman Old Style" w:hAnsi="Bookman Old Style"/>
          <w:szCs w:val="22"/>
        </w:rPr>
        <w:sym w:font="Arial" w:char="00A7"/>
      </w:r>
      <w:r w:rsidR="003F3838">
        <w:rPr>
          <w:rFonts w:ascii="Bookman Old Style" w:hAnsi="Bookman Old Style"/>
          <w:szCs w:val="22"/>
        </w:rPr>
        <w:t xml:space="preserve"> 1,</w:t>
      </w:r>
      <w:r w:rsidR="00F02DF0">
        <w:rPr>
          <w:rFonts w:ascii="Bookman Old Style" w:hAnsi="Bookman Old Style"/>
          <w:szCs w:val="22"/>
        </w:rPr>
        <w:t xml:space="preserve"> art. 49 </w:t>
      </w:r>
      <w:r w:rsidR="003F3838">
        <w:rPr>
          <w:rFonts w:ascii="Bookman Old Style" w:hAnsi="Bookman Old Style"/>
          <w:szCs w:val="22"/>
        </w:rPr>
        <w:t xml:space="preserve">oraz art. 106 § 1 i 2 </w:t>
      </w:r>
      <w:r w:rsidR="003F3838">
        <w:rPr>
          <w:rFonts w:ascii="Bookman Old Style" w:hAnsi="Bookman Old Style"/>
          <w:szCs w:val="22"/>
        </w:rPr>
        <w:br/>
      </w:r>
      <w:r w:rsidRPr="009A31E6">
        <w:rPr>
          <w:rFonts w:ascii="Bookman Old Style" w:hAnsi="Bookman Old Style"/>
          <w:szCs w:val="22"/>
        </w:rPr>
        <w:t xml:space="preserve">ustawy z dnia 14 czerwca 1960 r. Kodeks postępowania administracyjnego </w:t>
      </w:r>
      <w:r w:rsidR="003F3838">
        <w:rPr>
          <w:rFonts w:ascii="Bookman Old Style" w:hAnsi="Bookman Old Style"/>
          <w:szCs w:val="22"/>
        </w:rPr>
        <w:br/>
      </w:r>
      <w:r w:rsidRPr="009A31E6">
        <w:rPr>
          <w:rFonts w:ascii="Bookman Old Style" w:hAnsi="Bookman Old Style"/>
          <w:szCs w:val="22"/>
        </w:rPr>
        <w:t xml:space="preserve">(Dz. U. </w:t>
      </w:r>
      <w:r w:rsidR="007031EF">
        <w:rPr>
          <w:rFonts w:ascii="Bookman Old Style" w:hAnsi="Bookman Old Style"/>
          <w:szCs w:val="22"/>
        </w:rPr>
        <w:t>z 2023</w:t>
      </w:r>
      <w:r w:rsidRPr="009A31E6">
        <w:rPr>
          <w:rFonts w:ascii="Bookman Old Style" w:hAnsi="Bookman Old Style"/>
          <w:szCs w:val="22"/>
        </w:rPr>
        <w:t xml:space="preserve"> r.</w:t>
      </w:r>
      <w:r w:rsidR="007031EF">
        <w:rPr>
          <w:rFonts w:ascii="Bookman Old Style" w:hAnsi="Bookman Old Style"/>
          <w:szCs w:val="22"/>
        </w:rPr>
        <w:t>, poz. 775</w:t>
      </w:r>
      <w:r>
        <w:rPr>
          <w:rFonts w:ascii="Bookman Old Style" w:hAnsi="Bookman Old Style"/>
          <w:szCs w:val="22"/>
        </w:rPr>
        <w:t xml:space="preserve"> z </w:t>
      </w:r>
      <w:proofErr w:type="spellStart"/>
      <w:r>
        <w:rPr>
          <w:rFonts w:ascii="Bookman Old Style" w:hAnsi="Bookman Old Style"/>
          <w:szCs w:val="22"/>
        </w:rPr>
        <w:t>późn</w:t>
      </w:r>
      <w:proofErr w:type="spellEnd"/>
      <w:r>
        <w:rPr>
          <w:rFonts w:ascii="Bookman Old Style" w:hAnsi="Bookman Old Style"/>
          <w:szCs w:val="22"/>
        </w:rPr>
        <w:t xml:space="preserve">. </w:t>
      </w:r>
      <w:r w:rsidRPr="009A31E6">
        <w:rPr>
          <w:rFonts w:ascii="Bookman Old Style" w:hAnsi="Bookman Old Style"/>
          <w:szCs w:val="22"/>
        </w:rPr>
        <w:t xml:space="preserve">zm.), </w:t>
      </w:r>
      <w:r w:rsidR="00F02DF0">
        <w:rPr>
          <w:rFonts w:ascii="Bookman Old Style" w:hAnsi="Bookman Old Style"/>
          <w:szCs w:val="22"/>
        </w:rPr>
        <w:t xml:space="preserve">w związku z art. 74 ust. 3 i ust. </w:t>
      </w:r>
      <w:r w:rsidR="003F3838">
        <w:rPr>
          <w:rFonts w:ascii="Bookman Old Style" w:hAnsi="Bookman Old Style"/>
          <w:szCs w:val="22"/>
        </w:rPr>
        <w:t xml:space="preserve">3a </w:t>
      </w:r>
      <w:r w:rsidR="003F3838">
        <w:rPr>
          <w:rFonts w:ascii="Bookman Old Style" w:hAnsi="Bookman Old Style"/>
          <w:szCs w:val="22"/>
        </w:rPr>
        <w:br/>
        <w:t xml:space="preserve">ustawy </w:t>
      </w:r>
      <w:r w:rsidR="00F02DF0">
        <w:rPr>
          <w:rFonts w:ascii="Bookman Old Style" w:hAnsi="Bookman Old Style"/>
          <w:szCs w:val="22"/>
        </w:rPr>
        <w:t>z dnia</w:t>
      </w:r>
      <w:r w:rsidR="00F02DF0" w:rsidRPr="00220F84">
        <w:rPr>
          <w:rFonts w:ascii="Bookman Old Style" w:hAnsi="Bookman Old Style"/>
          <w:szCs w:val="22"/>
        </w:rPr>
        <w:t xml:space="preserve"> 3</w:t>
      </w:r>
      <w:r w:rsidR="00F02DF0">
        <w:rPr>
          <w:rFonts w:ascii="Bookman Old Style" w:hAnsi="Bookman Old Style"/>
          <w:szCs w:val="22"/>
        </w:rPr>
        <w:t xml:space="preserve"> października 2008 r.</w:t>
      </w:r>
      <w:r w:rsidR="00F02DF0" w:rsidRPr="00220F84">
        <w:rPr>
          <w:rFonts w:ascii="Bookman Old Style" w:hAnsi="Bookman Old Style"/>
          <w:szCs w:val="22"/>
        </w:rPr>
        <w:t xml:space="preserve"> o udostępnianiu informacji o środowisku </w:t>
      </w:r>
      <w:r w:rsidR="003F3838">
        <w:rPr>
          <w:rFonts w:ascii="Bookman Old Style" w:hAnsi="Bookman Old Style"/>
          <w:szCs w:val="22"/>
        </w:rPr>
        <w:br/>
      </w:r>
      <w:r w:rsidR="00F02DF0" w:rsidRPr="00220F84">
        <w:rPr>
          <w:rFonts w:ascii="Bookman Old Style" w:hAnsi="Bookman Old Style"/>
          <w:szCs w:val="22"/>
        </w:rPr>
        <w:t xml:space="preserve">i jego ochronie, udziale </w:t>
      </w:r>
      <w:r w:rsidR="00F02DF0">
        <w:rPr>
          <w:rFonts w:ascii="Bookman Old Style" w:hAnsi="Bookman Old Style"/>
          <w:szCs w:val="22"/>
        </w:rPr>
        <w:t>społeczeństwa</w:t>
      </w:r>
      <w:r w:rsidR="00F02DF0" w:rsidRPr="00220F84">
        <w:rPr>
          <w:rFonts w:ascii="Bookman Old Style" w:hAnsi="Bookman Old Style"/>
          <w:szCs w:val="22"/>
        </w:rPr>
        <w:t xml:space="preserve"> w ochronie środowiska oraz o ocenach oddziaływania na środowis</w:t>
      </w:r>
      <w:r w:rsidR="00F02DF0">
        <w:rPr>
          <w:rFonts w:ascii="Bookman Old Style" w:hAnsi="Bookman Old Style"/>
          <w:szCs w:val="22"/>
        </w:rPr>
        <w:t>ko</w:t>
      </w:r>
      <w:r w:rsidR="00F02DF0" w:rsidRPr="00220F84">
        <w:rPr>
          <w:rFonts w:ascii="Bookman Old Style" w:hAnsi="Bookman Old Style"/>
          <w:szCs w:val="22"/>
        </w:rPr>
        <w:t xml:space="preserve"> (Dz. U. z 202</w:t>
      </w:r>
      <w:r w:rsidR="00F02DF0">
        <w:rPr>
          <w:rFonts w:ascii="Bookman Old Style" w:hAnsi="Bookman Old Style"/>
          <w:szCs w:val="22"/>
        </w:rPr>
        <w:t>3</w:t>
      </w:r>
      <w:r w:rsidR="00F02DF0" w:rsidRPr="00220F84">
        <w:rPr>
          <w:rFonts w:ascii="Bookman Old Style" w:hAnsi="Bookman Old Style"/>
          <w:szCs w:val="22"/>
        </w:rPr>
        <w:t xml:space="preserve"> r., poz.</w:t>
      </w:r>
      <w:r w:rsidR="00F02DF0">
        <w:rPr>
          <w:rFonts w:ascii="Bookman Old Style" w:hAnsi="Bookman Old Style"/>
          <w:szCs w:val="22"/>
        </w:rPr>
        <w:t xml:space="preserve"> 1094</w:t>
      </w:r>
      <w:r w:rsidR="00F02DF0" w:rsidRPr="00220F84">
        <w:rPr>
          <w:rFonts w:ascii="Bookman Old Style" w:hAnsi="Bookman Old Style"/>
          <w:szCs w:val="22"/>
        </w:rPr>
        <w:t xml:space="preserve"> z </w:t>
      </w:r>
      <w:proofErr w:type="spellStart"/>
      <w:r w:rsidR="00F02DF0" w:rsidRPr="00220F84">
        <w:rPr>
          <w:rFonts w:ascii="Bookman Old Style" w:hAnsi="Bookman Old Style"/>
          <w:szCs w:val="22"/>
        </w:rPr>
        <w:t>późn</w:t>
      </w:r>
      <w:proofErr w:type="spellEnd"/>
      <w:r w:rsidR="00F02DF0" w:rsidRPr="00220F84">
        <w:rPr>
          <w:rFonts w:ascii="Bookman Old Style" w:hAnsi="Bookman Old Style"/>
          <w:szCs w:val="22"/>
        </w:rPr>
        <w:t xml:space="preserve">. zm.) </w:t>
      </w:r>
      <w:r w:rsidR="003F3838">
        <w:rPr>
          <w:rFonts w:ascii="Bookman Old Style" w:hAnsi="Bookman Old Style"/>
          <w:szCs w:val="22"/>
        </w:rPr>
        <w:br/>
      </w:r>
      <w:r w:rsidRPr="009A31E6">
        <w:rPr>
          <w:rFonts w:ascii="Bookman Old Style" w:hAnsi="Bookman Old Style"/>
          <w:szCs w:val="22"/>
        </w:rPr>
        <w:t>Wójt Gminy Nowa Ruda</w:t>
      </w:r>
      <w:r>
        <w:rPr>
          <w:rFonts w:ascii="Bookman Old Style" w:hAnsi="Bookman Old Style"/>
          <w:szCs w:val="22"/>
        </w:rPr>
        <w:t xml:space="preserve"> zawiadamia strony, </w:t>
      </w:r>
      <w:r w:rsidRPr="009A31E6">
        <w:rPr>
          <w:rFonts w:ascii="Bookman Old Style" w:hAnsi="Bookman Old Style"/>
          <w:szCs w:val="22"/>
        </w:rPr>
        <w:t>ż</w:t>
      </w:r>
      <w:r>
        <w:rPr>
          <w:rFonts w:ascii="Bookman Old Style" w:hAnsi="Bookman Old Style"/>
          <w:szCs w:val="22"/>
        </w:rPr>
        <w:t>e</w:t>
      </w:r>
      <w:r w:rsidRPr="009A31E6">
        <w:rPr>
          <w:rFonts w:ascii="Bookman Old Style" w:hAnsi="Bookman Old Style"/>
          <w:szCs w:val="22"/>
        </w:rPr>
        <w:t xml:space="preserve"> </w:t>
      </w:r>
      <w:r>
        <w:rPr>
          <w:rFonts w:ascii="Bookman Old Style" w:hAnsi="Bookman Old Style"/>
          <w:szCs w:val="22"/>
        </w:rPr>
        <w:t>Regionalny Dyrektor</w:t>
      </w:r>
      <w:r w:rsidRPr="009A31E6">
        <w:rPr>
          <w:rFonts w:ascii="Bookman Old Style" w:hAnsi="Bookman Old Style"/>
          <w:szCs w:val="22"/>
        </w:rPr>
        <w:t xml:space="preserve"> Ochrony Środowiska we Wrocławiu </w:t>
      </w:r>
      <w:r>
        <w:rPr>
          <w:rFonts w:ascii="Bookman Old Style" w:hAnsi="Bookman Old Style"/>
          <w:szCs w:val="22"/>
        </w:rPr>
        <w:t xml:space="preserve">pismem </w:t>
      </w:r>
      <w:r w:rsidRPr="009A31E6">
        <w:rPr>
          <w:rFonts w:ascii="Bookman Old Style" w:hAnsi="Bookman Old Style"/>
          <w:szCs w:val="22"/>
        </w:rPr>
        <w:t xml:space="preserve">z dnia </w:t>
      </w:r>
      <w:r w:rsidR="007031EF">
        <w:rPr>
          <w:rFonts w:ascii="Bookman Old Style" w:hAnsi="Bookman Old Style"/>
          <w:szCs w:val="22"/>
        </w:rPr>
        <w:t>7 sierpnia</w:t>
      </w:r>
      <w:r>
        <w:rPr>
          <w:rFonts w:ascii="Bookman Old Style" w:hAnsi="Bookman Old Style"/>
          <w:szCs w:val="22"/>
        </w:rPr>
        <w:t xml:space="preserve"> 2023</w:t>
      </w:r>
      <w:r w:rsidRPr="009A31E6">
        <w:rPr>
          <w:rFonts w:ascii="Bookman Old Style" w:hAnsi="Bookman Old Style"/>
          <w:szCs w:val="22"/>
        </w:rPr>
        <w:t xml:space="preserve"> r. sygn. akt. WOOŚ.422</w:t>
      </w:r>
      <w:r>
        <w:rPr>
          <w:rFonts w:ascii="Bookman Old Style" w:hAnsi="Bookman Old Style"/>
          <w:szCs w:val="22"/>
        </w:rPr>
        <w:t>0</w:t>
      </w:r>
      <w:r w:rsidRPr="009A31E6">
        <w:rPr>
          <w:rFonts w:ascii="Bookman Old Style" w:hAnsi="Bookman Old Style"/>
          <w:szCs w:val="22"/>
        </w:rPr>
        <w:t>.</w:t>
      </w:r>
      <w:r w:rsidR="007031EF">
        <w:rPr>
          <w:rFonts w:ascii="Bookman Old Style" w:hAnsi="Bookman Old Style"/>
          <w:szCs w:val="22"/>
        </w:rPr>
        <w:t>32.2023.ASA.5</w:t>
      </w:r>
      <w:r>
        <w:rPr>
          <w:rFonts w:ascii="Bookman Old Style" w:hAnsi="Bookman Old Style"/>
          <w:szCs w:val="22"/>
        </w:rPr>
        <w:t xml:space="preserve"> </w:t>
      </w:r>
      <w:r w:rsidR="007031EF">
        <w:rPr>
          <w:rFonts w:ascii="Bookman Old Style" w:hAnsi="Bookman Old Style"/>
          <w:szCs w:val="22"/>
        </w:rPr>
        <w:t xml:space="preserve">dotyczącym postępowania Wójta Gminy Nowa Ruda znak ITOŚ.6220.5.2022.MCh, toczącego się w przedmiocie wydania decyzji </w:t>
      </w:r>
      <w:r w:rsidR="003F3838">
        <w:rPr>
          <w:rFonts w:ascii="Bookman Old Style" w:hAnsi="Bookman Old Style"/>
          <w:szCs w:val="22"/>
        </w:rPr>
        <w:br/>
      </w:r>
      <w:r w:rsidR="007031EF">
        <w:rPr>
          <w:rFonts w:ascii="Bookman Old Style" w:hAnsi="Bookman Old Style"/>
          <w:szCs w:val="22"/>
        </w:rPr>
        <w:t>o środowiskowych uwarunkowaniach dla przedsięwzięcia</w:t>
      </w:r>
      <w:r>
        <w:rPr>
          <w:rFonts w:ascii="Bookman Old Style" w:hAnsi="Bookman Old Style"/>
          <w:szCs w:val="22"/>
        </w:rPr>
        <w:t xml:space="preserve"> </w:t>
      </w:r>
      <w:r w:rsidRPr="009A31E6">
        <w:rPr>
          <w:rFonts w:ascii="Bookman Old Style" w:hAnsi="Bookman Old Style"/>
          <w:szCs w:val="22"/>
        </w:rPr>
        <w:t>pn.</w:t>
      </w:r>
      <w:r>
        <w:rPr>
          <w:rFonts w:ascii="Bookman Old Style" w:hAnsi="Bookman Old Style"/>
          <w:szCs w:val="22"/>
        </w:rPr>
        <w:t xml:space="preserve"> </w:t>
      </w:r>
      <w:r w:rsidRPr="00F02FE3">
        <w:rPr>
          <w:rFonts w:ascii="Bookman Old Style" w:eastAsia="MS Sans Serif" w:hAnsi="Bookman Old Style"/>
          <w:b/>
          <w:bCs/>
          <w:i/>
          <w:iCs/>
          <w:spacing w:val="5"/>
          <w:szCs w:val="22"/>
        </w:rPr>
        <w:t>„B</w:t>
      </w:r>
      <w:r w:rsidRPr="00F02FE3">
        <w:rPr>
          <w:rFonts w:ascii="Bookman Old Style" w:eastAsia="MS Sans Serif" w:hAnsi="Bookman Old Style"/>
          <w:b/>
          <w:i/>
          <w:spacing w:val="5"/>
          <w:szCs w:val="22"/>
        </w:rPr>
        <w:t xml:space="preserve">udowa do 2 farm fotowoltaicznych w miejscowości Świerki o łącznej mocy do 3,5 MW wraz </w:t>
      </w:r>
      <w:r w:rsidR="003F3838">
        <w:rPr>
          <w:rFonts w:ascii="Bookman Old Style" w:eastAsia="MS Sans Serif" w:hAnsi="Bookman Old Style"/>
          <w:b/>
          <w:i/>
          <w:spacing w:val="5"/>
          <w:szCs w:val="22"/>
        </w:rPr>
        <w:br/>
      </w:r>
      <w:r w:rsidRPr="00F02FE3">
        <w:rPr>
          <w:rFonts w:ascii="Bookman Old Style" w:eastAsia="MS Sans Serif" w:hAnsi="Bookman Old Style"/>
          <w:b/>
          <w:i/>
          <w:spacing w:val="5"/>
          <w:szCs w:val="22"/>
        </w:rPr>
        <w:t xml:space="preserve">z niezbędną infrastrukturą techniczną” </w:t>
      </w:r>
      <w:r>
        <w:rPr>
          <w:rFonts w:ascii="Bookman Old Style" w:eastAsia="MS Sans Serif" w:hAnsi="Bookman Old Style"/>
          <w:spacing w:val="5"/>
          <w:szCs w:val="22"/>
        </w:rPr>
        <w:t>na działkach</w:t>
      </w:r>
      <w:r w:rsidR="005747FE">
        <w:rPr>
          <w:rFonts w:ascii="Bookman Old Style" w:eastAsia="MS Sans Serif" w:hAnsi="Bookman Old Style"/>
          <w:spacing w:val="5"/>
          <w:szCs w:val="22"/>
        </w:rPr>
        <w:t xml:space="preserve"> </w:t>
      </w:r>
      <w:r>
        <w:rPr>
          <w:rFonts w:ascii="Bookman Old Style" w:eastAsia="MS Sans Serif" w:hAnsi="Bookman Old Style"/>
          <w:spacing w:val="5"/>
          <w:szCs w:val="22"/>
        </w:rPr>
        <w:t>o nr ewidencyjnych</w:t>
      </w:r>
      <w:r w:rsidRPr="00B078E6">
        <w:rPr>
          <w:rFonts w:ascii="Bookman Old Style" w:eastAsia="MS Sans Serif" w:hAnsi="Bookman Old Style"/>
          <w:spacing w:val="5"/>
          <w:szCs w:val="22"/>
        </w:rPr>
        <w:t xml:space="preserve"> </w:t>
      </w:r>
      <w:r w:rsidR="003F3838">
        <w:rPr>
          <w:rFonts w:ascii="Bookman Old Style" w:eastAsia="MS Sans Serif" w:hAnsi="Bookman Old Style"/>
          <w:spacing w:val="5"/>
          <w:szCs w:val="22"/>
        </w:rPr>
        <w:br/>
      </w:r>
      <w:r w:rsidRPr="00B078E6">
        <w:rPr>
          <w:rFonts w:ascii="Bookman Old Style" w:eastAsia="MS Sans Serif" w:hAnsi="Bookman Old Style"/>
          <w:spacing w:val="5"/>
          <w:szCs w:val="22"/>
        </w:rPr>
        <w:t xml:space="preserve">79, 77/1, 81, 78 </w:t>
      </w:r>
      <w:r>
        <w:rPr>
          <w:rFonts w:ascii="Bookman Old Style" w:eastAsia="MS Sans Serif" w:hAnsi="Bookman Old Style"/>
          <w:spacing w:val="5"/>
          <w:szCs w:val="22"/>
        </w:rPr>
        <w:t>AM 2 obręb geodezyjny</w:t>
      </w:r>
      <w:r w:rsidR="00F02DF0">
        <w:rPr>
          <w:rFonts w:ascii="Bookman Old Style" w:eastAsia="MS Sans Serif" w:hAnsi="Bookman Old Style"/>
          <w:spacing w:val="5"/>
          <w:szCs w:val="22"/>
        </w:rPr>
        <w:t xml:space="preserve"> </w:t>
      </w:r>
      <w:r w:rsidRPr="00B078E6">
        <w:rPr>
          <w:rFonts w:ascii="Bookman Old Style" w:eastAsia="MS Sans Serif" w:hAnsi="Bookman Old Style"/>
          <w:spacing w:val="5"/>
          <w:szCs w:val="22"/>
        </w:rPr>
        <w:t>Świerki</w:t>
      </w:r>
      <w:r>
        <w:rPr>
          <w:rFonts w:ascii="Bookman Old Style" w:hAnsi="Bookman Old Style"/>
          <w:szCs w:val="22"/>
        </w:rPr>
        <w:t xml:space="preserve">, </w:t>
      </w:r>
      <w:r w:rsidRPr="009A31E6">
        <w:rPr>
          <w:rFonts w:ascii="Bookman Old Style" w:hAnsi="Bookman Old Style"/>
          <w:szCs w:val="22"/>
        </w:rPr>
        <w:t>ze względu</w:t>
      </w:r>
      <w:r>
        <w:rPr>
          <w:rFonts w:ascii="Bookman Old Style" w:hAnsi="Bookman Old Style"/>
          <w:szCs w:val="22"/>
        </w:rPr>
        <w:t xml:space="preserve"> na </w:t>
      </w:r>
      <w:r w:rsidR="007031EF">
        <w:rPr>
          <w:rFonts w:ascii="Bookman Old Style" w:hAnsi="Bookman Old Style"/>
          <w:szCs w:val="22"/>
        </w:rPr>
        <w:t xml:space="preserve">skomplikowany charakter sprawy oraz konieczność </w:t>
      </w:r>
      <w:r>
        <w:rPr>
          <w:rFonts w:ascii="Bookman Old Style" w:hAnsi="Bookman Old Style"/>
          <w:szCs w:val="22"/>
        </w:rPr>
        <w:t>szczegółowego przeanalizowania dokumentacji sprawy</w:t>
      </w:r>
      <w:r w:rsidRPr="009A31E6">
        <w:rPr>
          <w:rFonts w:ascii="Bookman Old Style" w:hAnsi="Bookman Old Style"/>
          <w:szCs w:val="22"/>
        </w:rPr>
        <w:t xml:space="preserve">, </w:t>
      </w:r>
      <w:r>
        <w:rPr>
          <w:rFonts w:ascii="Bookman Old Style" w:hAnsi="Bookman Old Style"/>
          <w:szCs w:val="22"/>
        </w:rPr>
        <w:t xml:space="preserve">w tym Karty informacyjnej przedsięwzięcia, </w:t>
      </w:r>
      <w:r w:rsidRPr="009A31E6">
        <w:rPr>
          <w:rFonts w:ascii="Bookman Old Style" w:hAnsi="Bookman Old Style"/>
          <w:szCs w:val="22"/>
        </w:rPr>
        <w:t xml:space="preserve">poinformował o wyznaczeniu nowego terminu </w:t>
      </w:r>
      <w:r>
        <w:rPr>
          <w:rFonts w:ascii="Bookman Old Style" w:hAnsi="Bookman Old Style"/>
          <w:szCs w:val="22"/>
        </w:rPr>
        <w:t>załatwienia</w:t>
      </w:r>
      <w:r w:rsidRPr="009A31E6">
        <w:rPr>
          <w:rFonts w:ascii="Bookman Old Style" w:hAnsi="Bookman Old Style"/>
          <w:szCs w:val="22"/>
        </w:rPr>
        <w:t xml:space="preserve"> </w:t>
      </w:r>
      <w:r w:rsidR="00C25E12">
        <w:rPr>
          <w:rFonts w:ascii="Bookman Old Style" w:hAnsi="Bookman Old Style"/>
          <w:szCs w:val="22"/>
        </w:rPr>
        <w:t xml:space="preserve">sprawy </w:t>
      </w:r>
      <w:r w:rsidRPr="009A31E6">
        <w:rPr>
          <w:rFonts w:ascii="Bookman Old Style" w:hAnsi="Bookman Old Style"/>
          <w:b/>
          <w:i/>
          <w:szCs w:val="22"/>
        </w:rPr>
        <w:t xml:space="preserve">do dnia </w:t>
      </w:r>
      <w:r w:rsidR="007031EF">
        <w:rPr>
          <w:rFonts w:ascii="Bookman Old Style" w:hAnsi="Bookman Old Style"/>
          <w:b/>
          <w:i/>
          <w:szCs w:val="22"/>
        </w:rPr>
        <w:t>25 września</w:t>
      </w:r>
      <w:r w:rsidRPr="009A31E6">
        <w:rPr>
          <w:rFonts w:ascii="Bookman Old Style" w:hAnsi="Bookman Old Style"/>
          <w:b/>
          <w:i/>
          <w:szCs w:val="22"/>
        </w:rPr>
        <w:t xml:space="preserve"> 2023 r.</w:t>
      </w:r>
    </w:p>
    <w:p w:rsidR="001168D1" w:rsidRDefault="00AB58C8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>pok. Nr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AB0708">
        <w:rPr>
          <w:rFonts w:ascii="Bookman Old Style" w:hAnsi="Bookman Old Style"/>
          <w:sz w:val="22"/>
          <w:szCs w:val="22"/>
        </w:rPr>
        <w:t>jego pracy</w:t>
      </w:r>
      <w:r w:rsidR="00036115" w:rsidRPr="00036115">
        <w:rPr>
          <w:rFonts w:ascii="Bookman Old Style" w:hAnsi="Bookman Old Style"/>
          <w:sz w:val="22"/>
          <w:szCs w:val="22"/>
        </w:rPr>
        <w:t xml:space="preserve"> </w:t>
      </w:r>
      <w:r w:rsidR="007031EF">
        <w:rPr>
          <w:rFonts w:ascii="Bookman Old Style" w:hAnsi="Bookman Old Style"/>
          <w:sz w:val="22"/>
          <w:szCs w:val="22"/>
        </w:rPr>
        <w:t xml:space="preserve">po uprzednim telefonicznym ustaleniu terminu z osobą prowadzącą sprawę (tel. </w:t>
      </w:r>
      <w:r w:rsidR="00C25E12">
        <w:rPr>
          <w:rFonts w:ascii="Bookman Old Style" w:hAnsi="Bookman Old Style"/>
          <w:sz w:val="22"/>
          <w:szCs w:val="22"/>
        </w:rPr>
        <w:t xml:space="preserve">74 872 09 46)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7031EF">
        <w:rPr>
          <w:rFonts w:ascii="Bookman Old Style" w:hAnsi="Bookman Old Style"/>
          <w:sz w:val="22"/>
          <w:szCs w:val="22"/>
        </w:rPr>
        <w:t>uwag</w:t>
      </w:r>
      <w:r w:rsidR="00C25E12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:rsidR="001168D1" w:rsidRDefault="001168D1" w:rsidP="00D91D7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:rsidR="00B078E6" w:rsidRPr="003F3838" w:rsidRDefault="000B624E" w:rsidP="003F3838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C25E12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A505C0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:rsidR="007166BD" w:rsidRDefault="007166BD" w:rsidP="00D10636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</w:p>
    <w:p w:rsidR="00A32DE7" w:rsidRDefault="00D10636" w:rsidP="00D10636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18"/>
          <w:szCs w:val="18"/>
        </w:rPr>
        <w:t>Publiczne obwieszczenie nastąpiło</w:t>
      </w:r>
      <w:r w:rsidR="0070430D">
        <w:rPr>
          <w:rFonts w:ascii="Bookman Old Style" w:hAnsi="Bookman Old Style"/>
          <w:sz w:val="18"/>
          <w:szCs w:val="18"/>
        </w:rPr>
        <w:t xml:space="preserve"> dnia 10</w:t>
      </w:r>
      <w:r w:rsidR="00C25E12">
        <w:rPr>
          <w:rFonts w:ascii="Bookman Old Style" w:hAnsi="Bookman Old Style"/>
          <w:sz w:val="18"/>
          <w:szCs w:val="18"/>
        </w:rPr>
        <w:t>.08</w:t>
      </w:r>
      <w:r w:rsidR="00B078E6">
        <w:rPr>
          <w:rFonts w:ascii="Bookman Old Style" w:hAnsi="Bookman Old Style"/>
          <w:sz w:val="18"/>
          <w:szCs w:val="18"/>
        </w:rPr>
        <w:t>.2023</w:t>
      </w:r>
      <w:r>
        <w:rPr>
          <w:rFonts w:ascii="Bookman Old Style" w:hAnsi="Bookman Old Style"/>
          <w:sz w:val="18"/>
          <w:szCs w:val="18"/>
        </w:rPr>
        <w:t xml:space="preserve"> r</w:t>
      </w:r>
      <w:r w:rsidRPr="00A32DE7">
        <w:rPr>
          <w:rFonts w:ascii="Bookman Old Style" w:hAnsi="Bookman Old Style"/>
          <w:sz w:val="22"/>
          <w:szCs w:val="22"/>
        </w:rPr>
        <w:t>.</w:t>
      </w:r>
      <w:r w:rsidR="00440041" w:rsidRPr="00A32DE7">
        <w:rPr>
          <w:rFonts w:ascii="Bookman Old Style" w:hAnsi="Bookman Old Style"/>
          <w:sz w:val="22"/>
          <w:szCs w:val="22"/>
        </w:rPr>
        <w:t xml:space="preserve"> </w:t>
      </w:r>
      <w:r w:rsidR="00A32DE7" w:rsidRPr="00A32DE7">
        <w:rPr>
          <w:rFonts w:ascii="Bookman Old Style" w:hAnsi="Bookman Old Style"/>
          <w:sz w:val="22"/>
          <w:szCs w:val="22"/>
        </w:rPr>
        <w:t xml:space="preserve">                  </w:t>
      </w:r>
      <w:bookmarkStart w:id="0" w:name="_GoBack"/>
      <w:bookmarkEnd w:id="0"/>
      <w:r w:rsidR="00A32DE7" w:rsidRPr="00A32DE7">
        <w:rPr>
          <w:rFonts w:ascii="Bookman Old Style" w:hAnsi="Bookman Old Style"/>
          <w:sz w:val="22"/>
          <w:szCs w:val="22"/>
        </w:rPr>
        <w:t>Wójt Gminy Nowa Ruda</w:t>
      </w:r>
    </w:p>
    <w:p w:rsidR="00A32DE7" w:rsidRDefault="00A32DE7" w:rsidP="00A32DE7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</w:t>
      </w:r>
    </w:p>
    <w:p w:rsidR="00A32DE7" w:rsidRPr="00A32DE7" w:rsidRDefault="00A32DE7" w:rsidP="00A32DE7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 </w:t>
      </w:r>
      <w:r w:rsidRPr="00A32DE7">
        <w:rPr>
          <w:rFonts w:ascii="Bookman Old Style" w:hAnsi="Bookman Old Style"/>
          <w:sz w:val="22"/>
          <w:szCs w:val="22"/>
        </w:rPr>
        <w:t>Adrianna Mierzejewska</w:t>
      </w:r>
    </w:p>
    <w:sectPr w:rsidR="00A32DE7" w:rsidRPr="00A32DE7" w:rsidSect="00FB72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121E"/>
    <w:rsid w:val="000C6E17"/>
    <w:rsid w:val="001107CE"/>
    <w:rsid w:val="001168D1"/>
    <w:rsid w:val="0014351D"/>
    <w:rsid w:val="00184949"/>
    <w:rsid w:val="001C3200"/>
    <w:rsid w:val="001E6007"/>
    <w:rsid w:val="001F1C7A"/>
    <w:rsid w:val="002156B2"/>
    <w:rsid w:val="00294EB8"/>
    <w:rsid w:val="002A305C"/>
    <w:rsid w:val="002D2721"/>
    <w:rsid w:val="0038081B"/>
    <w:rsid w:val="003A2DF1"/>
    <w:rsid w:val="003E0328"/>
    <w:rsid w:val="003E11CE"/>
    <w:rsid w:val="003F3838"/>
    <w:rsid w:val="00440041"/>
    <w:rsid w:val="00496239"/>
    <w:rsid w:val="004B467D"/>
    <w:rsid w:val="004E1F92"/>
    <w:rsid w:val="00511AD5"/>
    <w:rsid w:val="005305EE"/>
    <w:rsid w:val="005557A8"/>
    <w:rsid w:val="005747FE"/>
    <w:rsid w:val="005947AE"/>
    <w:rsid w:val="00597F56"/>
    <w:rsid w:val="00621303"/>
    <w:rsid w:val="00635DF6"/>
    <w:rsid w:val="007031EF"/>
    <w:rsid w:val="0070430D"/>
    <w:rsid w:val="007166BD"/>
    <w:rsid w:val="00752D5C"/>
    <w:rsid w:val="00771E40"/>
    <w:rsid w:val="007C4805"/>
    <w:rsid w:val="00811785"/>
    <w:rsid w:val="008B7579"/>
    <w:rsid w:val="008C571B"/>
    <w:rsid w:val="008D3578"/>
    <w:rsid w:val="00931055"/>
    <w:rsid w:val="00962B6A"/>
    <w:rsid w:val="00996B14"/>
    <w:rsid w:val="00A32DE7"/>
    <w:rsid w:val="00A505C0"/>
    <w:rsid w:val="00A564B6"/>
    <w:rsid w:val="00AB0708"/>
    <w:rsid w:val="00AB58C8"/>
    <w:rsid w:val="00AC31F4"/>
    <w:rsid w:val="00B078E6"/>
    <w:rsid w:val="00B40987"/>
    <w:rsid w:val="00B4431E"/>
    <w:rsid w:val="00BF5E45"/>
    <w:rsid w:val="00C25E12"/>
    <w:rsid w:val="00C46BE4"/>
    <w:rsid w:val="00C50C80"/>
    <w:rsid w:val="00C7602C"/>
    <w:rsid w:val="00C97575"/>
    <w:rsid w:val="00CA70B3"/>
    <w:rsid w:val="00CB60A7"/>
    <w:rsid w:val="00CE03AC"/>
    <w:rsid w:val="00CF45A6"/>
    <w:rsid w:val="00D10636"/>
    <w:rsid w:val="00D4365E"/>
    <w:rsid w:val="00D91D7C"/>
    <w:rsid w:val="00DD512F"/>
    <w:rsid w:val="00DF4DC1"/>
    <w:rsid w:val="00E67843"/>
    <w:rsid w:val="00E8516D"/>
    <w:rsid w:val="00EB2BB2"/>
    <w:rsid w:val="00ED03E9"/>
    <w:rsid w:val="00ED3D5D"/>
    <w:rsid w:val="00ED785B"/>
    <w:rsid w:val="00EF2662"/>
    <w:rsid w:val="00F02DF0"/>
    <w:rsid w:val="00F02FE3"/>
    <w:rsid w:val="00F146D1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60952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rsid w:val="00B0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78E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505C0"/>
    <w:pPr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505C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331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2475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6</cp:revision>
  <cp:lastPrinted>2023-08-08T13:47:00Z</cp:lastPrinted>
  <dcterms:created xsi:type="dcterms:W3CDTF">2023-08-08T13:05:00Z</dcterms:created>
  <dcterms:modified xsi:type="dcterms:W3CDTF">2023-08-09T11:13:00Z</dcterms:modified>
</cp:coreProperties>
</file>