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459DB770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BB0D68">
        <w:rPr>
          <w:rFonts w:asciiTheme="minorHAnsi" w:hAnsiTheme="minorHAnsi" w:cstheme="minorHAnsi"/>
          <w:sz w:val="24"/>
          <w:szCs w:val="24"/>
        </w:rPr>
        <w:t>9</w:t>
      </w:r>
      <w:r w:rsidR="00630639">
        <w:rPr>
          <w:rFonts w:asciiTheme="minorHAnsi" w:hAnsiTheme="minorHAnsi" w:cstheme="minorHAnsi"/>
          <w:sz w:val="24"/>
          <w:szCs w:val="24"/>
        </w:rPr>
        <w:t xml:space="preserve"> listopada</w:t>
      </w:r>
      <w:r w:rsidR="009209FF">
        <w:rPr>
          <w:rFonts w:asciiTheme="minorHAnsi" w:hAnsiTheme="minorHAnsi" w:cstheme="minorHAnsi"/>
          <w:sz w:val="24"/>
          <w:szCs w:val="24"/>
        </w:rPr>
        <w:t xml:space="preserve"> 2023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5114D3BD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A4228C">
        <w:rPr>
          <w:rFonts w:asciiTheme="minorHAnsi" w:hAnsiTheme="minorHAnsi" w:cstheme="minorHAnsi"/>
          <w:bCs/>
          <w:sz w:val="24"/>
          <w:szCs w:val="24"/>
        </w:rPr>
        <w:t>8</w:t>
      </w:r>
      <w:r w:rsidR="009209FF">
        <w:rPr>
          <w:rFonts w:asciiTheme="minorHAnsi" w:hAnsiTheme="minorHAnsi" w:cstheme="minorHAnsi"/>
          <w:bCs/>
          <w:sz w:val="24"/>
          <w:szCs w:val="24"/>
        </w:rPr>
        <w:t>.2023.</w:t>
      </w:r>
      <w:r w:rsidR="00E05A44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58AD62D6" w14:textId="49A56F0B" w:rsidR="000B7709" w:rsidRPr="000B7709" w:rsidRDefault="000B7709" w:rsidP="000B7709">
      <w:pPr>
        <w:pStyle w:val="Nagwek1"/>
        <w:spacing w:after="0"/>
      </w:pPr>
      <w:r w:rsidRPr="000B7709">
        <w:t>O</w:t>
      </w:r>
      <w:r w:rsidR="005955F4">
        <w:rPr>
          <w:lang w:val="pl-PL"/>
        </w:rPr>
        <w:t>głoszenie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7C95EEEE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05A44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BB0D68">
        <w:rPr>
          <w:rFonts w:asciiTheme="minorHAnsi" w:hAnsiTheme="minorHAnsi" w:cstheme="minorHAnsi"/>
          <w:color w:val="000000"/>
          <w:sz w:val="24"/>
          <w:szCs w:val="24"/>
        </w:rPr>
        <w:t>775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 xml:space="preserve">) oraz art. 53 ust. 1 </w:t>
      </w:r>
      <w:r w:rsidR="00630639">
        <w:rPr>
          <w:rFonts w:asciiTheme="minorHAnsi" w:hAnsiTheme="minorHAnsi" w:cstheme="minorHAnsi"/>
          <w:sz w:val="24"/>
          <w:szCs w:val="24"/>
        </w:rPr>
        <w:t xml:space="preserve"> </w:t>
      </w:r>
      <w:r w:rsidRPr="000B7709">
        <w:rPr>
          <w:rFonts w:asciiTheme="minorHAnsi" w:hAnsiTheme="minorHAnsi" w:cstheme="minorHAnsi"/>
          <w:sz w:val="24"/>
          <w:szCs w:val="24"/>
        </w:rPr>
        <w:t>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05A44">
        <w:rPr>
          <w:rFonts w:asciiTheme="minorHAnsi" w:eastAsia="Calibri" w:hAnsiTheme="minorHAnsi" w:cstheme="minorHAnsi"/>
          <w:sz w:val="24"/>
          <w:szCs w:val="24"/>
        </w:rPr>
        <w:t>3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05A44">
        <w:rPr>
          <w:rFonts w:asciiTheme="minorHAnsi" w:eastAsia="Calibri" w:hAnsiTheme="minorHAnsi" w:cstheme="minorHAnsi"/>
          <w:sz w:val="24"/>
          <w:szCs w:val="24"/>
        </w:rPr>
        <w:t>977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0BDB730A" w14:textId="0EFBBF98" w:rsidR="000B7709" w:rsidRDefault="000B7709" w:rsidP="00A43F35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o wszczęciu </w:t>
      </w:r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postępowania</w:t>
      </w:r>
      <w:bookmarkEnd w:id="1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wniosku</w:t>
      </w:r>
      <w:r w:rsidR="00591BBE" w:rsidRPr="00A43F3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030F6">
        <w:rPr>
          <w:rFonts w:asciiTheme="minorHAnsi" w:hAnsiTheme="minorHAnsi" w:cstheme="minorHAnsi"/>
          <w:bCs/>
          <w:sz w:val="24"/>
          <w:szCs w:val="24"/>
        </w:rPr>
        <w:t>Wójta Gminy Nowa Ruda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 z dnia </w:t>
      </w:r>
      <w:r w:rsidR="002030F6">
        <w:rPr>
          <w:rFonts w:asciiTheme="minorHAnsi" w:hAnsiTheme="minorHAnsi" w:cstheme="minorHAnsi"/>
          <w:bCs/>
          <w:sz w:val="24"/>
          <w:szCs w:val="24"/>
        </w:rPr>
        <w:t>9</w:t>
      </w:r>
      <w:r w:rsidR="00630639">
        <w:rPr>
          <w:rFonts w:asciiTheme="minorHAnsi" w:hAnsiTheme="minorHAnsi" w:cstheme="minorHAnsi"/>
          <w:bCs/>
          <w:sz w:val="24"/>
          <w:szCs w:val="24"/>
        </w:rPr>
        <w:t>.1</w:t>
      </w:r>
      <w:r w:rsidR="002030F6">
        <w:rPr>
          <w:rFonts w:asciiTheme="minorHAnsi" w:hAnsiTheme="minorHAnsi" w:cstheme="minorHAnsi"/>
          <w:bCs/>
          <w:sz w:val="24"/>
          <w:szCs w:val="24"/>
        </w:rPr>
        <w:t>1</w:t>
      </w:r>
      <w:r w:rsidR="00630639">
        <w:rPr>
          <w:rFonts w:asciiTheme="minorHAnsi" w:hAnsiTheme="minorHAnsi" w:cstheme="minorHAnsi"/>
          <w:bCs/>
          <w:sz w:val="24"/>
          <w:szCs w:val="24"/>
        </w:rPr>
        <w:t>.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2023r. dotyczącego ustalenia lokalizacji inwestycji </w:t>
      </w:r>
      <w:bookmarkStart w:id="4" w:name="_Hlk88737263"/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A43F35" w:rsidRPr="00A43F35">
        <w:rPr>
          <w:rFonts w:asciiTheme="minorHAnsi" w:hAnsiTheme="minorHAnsi" w:cstheme="minorHAnsi"/>
          <w:bCs/>
          <w:sz w:val="24"/>
          <w:szCs w:val="24"/>
        </w:rPr>
        <w:t>pod nazwą: „</w:t>
      </w:r>
      <w:r w:rsidR="00BB0D68">
        <w:rPr>
          <w:rFonts w:asciiTheme="minorHAnsi" w:hAnsiTheme="minorHAnsi" w:cstheme="minorHAnsi"/>
          <w:sz w:val="24"/>
          <w:szCs w:val="24"/>
        </w:rPr>
        <w:t xml:space="preserve"> </w:t>
      </w:r>
      <w:r w:rsidR="00BB0D68" w:rsidRPr="00BB0D68">
        <w:rPr>
          <w:rFonts w:asciiTheme="minorHAnsi" w:hAnsiTheme="minorHAnsi" w:cstheme="minorHAnsi"/>
          <w:sz w:val="24"/>
          <w:szCs w:val="24"/>
        </w:rPr>
        <w:t>Budowa budynku zaplecza szatniowo-sportowego wraz z niezbędną infrastrukturą przy boisku sportowym ” na terenie działki   nr 254  obręb Dzikowiec, gmina Nowa Ruda.</w:t>
      </w:r>
      <w:r w:rsidR="00BB0D68">
        <w:rPr>
          <w:rFonts w:asciiTheme="minorHAnsi" w:hAnsiTheme="minorHAnsi" w:cstheme="minorHAnsi"/>
          <w:sz w:val="24"/>
          <w:szCs w:val="24"/>
        </w:rPr>
        <w:t xml:space="preserve"> </w:t>
      </w:r>
      <w:r w:rsidRPr="00A43F35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</w:t>
      </w:r>
      <w:r w:rsidRPr="000B7709">
        <w:rPr>
          <w:rFonts w:asciiTheme="minorHAnsi" w:hAnsiTheme="minorHAnsi" w:cstheme="minorHAnsi"/>
          <w:sz w:val="24"/>
          <w:szCs w:val="24"/>
        </w:rPr>
        <w:t xml:space="preserve">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</w:t>
      </w:r>
      <w:r w:rsidR="00E15757">
        <w:rPr>
          <w:rFonts w:asciiTheme="minorHAnsi" w:hAnsiTheme="minorHAnsi" w:cstheme="minorHAnsi"/>
          <w:sz w:val="24"/>
          <w:szCs w:val="24"/>
        </w:rPr>
        <w:t>2</w:t>
      </w:r>
      <w:r w:rsidRPr="000B7709">
        <w:rPr>
          <w:rFonts w:asciiTheme="minorHAnsi" w:hAnsiTheme="minorHAnsi" w:cstheme="minorHAnsi"/>
          <w:sz w:val="24"/>
          <w:szCs w:val="24"/>
        </w:rPr>
        <w:t>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p w14:paraId="371903C1" w14:textId="77777777" w:rsidR="00591BBE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7DF3C49F" w14:textId="77777777" w:rsidR="00591BBE" w:rsidRPr="000B7709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sectPr w:rsidR="00591BBE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1C37D5"/>
    <w:rsid w:val="002030F6"/>
    <w:rsid w:val="00273948"/>
    <w:rsid w:val="0035082F"/>
    <w:rsid w:val="004D6C09"/>
    <w:rsid w:val="00517B9B"/>
    <w:rsid w:val="00557BEB"/>
    <w:rsid w:val="00591BBE"/>
    <w:rsid w:val="005955F4"/>
    <w:rsid w:val="00630639"/>
    <w:rsid w:val="009209FF"/>
    <w:rsid w:val="00A4228C"/>
    <w:rsid w:val="00A43F35"/>
    <w:rsid w:val="00B90E6B"/>
    <w:rsid w:val="00BB0D68"/>
    <w:rsid w:val="00E05A44"/>
    <w:rsid w:val="00E15757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uiPriority w:val="99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Krzysztof</cp:lastModifiedBy>
  <cp:revision>4</cp:revision>
  <cp:lastPrinted>2023-11-06T13:41:00Z</cp:lastPrinted>
  <dcterms:created xsi:type="dcterms:W3CDTF">2023-11-09T12:07:00Z</dcterms:created>
  <dcterms:modified xsi:type="dcterms:W3CDTF">2023-11-09T14:04:00Z</dcterms:modified>
</cp:coreProperties>
</file>