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217AB" w14:textId="77777777" w:rsidR="003F500A" w:rsidRDefault="003F500A" w:rsidP="003F500A">
      <w:pPr>
        <w:pStyle w:val="Bezodstpw"/>
        <w:ind w:left="5529"/>
        <w:jc w:val="both"/>
      </w:pPr>
    </w:p>
    <w:p w14:paraId="30742FBE" w14:textId="77777777" w:rsidR="002051E0" w:rsidRDefault="002051E0" w:rsidP="003F500A">
      <w:pPr>
        <w:pStyle w:val="Bezodstpw"/>
        <w:ind w:left="5529"/>
        <w:jc w:val="both"/>
      </w:pPr>
    </w:p>
    <w:p w14:paraId="16B2EE4A" w14:textId="77777777" w:rsidR="003F500A" w:rsidRDefault="003F500A" w:rsidP="003F500A">
      <w:pPr>
        <w:pStyle w:val="Nagwek1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INFORMACJA O WYBORZE OFERTY</w:t>
      </w:r>
    </w:p>
    <w:p w14:paraId="696C4753" w14:textId="77777777" w:rsidR="003F500A" w:rsidRDefault="003F500A" w:rsidP="003F500A">
      <w:pPr>
        <w:rPr>
          <w:rFonts w:cs="Calibri"/>
        </w:rPr>
      </w:pPr>
    </w:p>
    <w:p w14:paraId="79F92F10" w14:textId="6699D0AF" w:rsidR="003F500A" w:rsidRDefault="003F500A" w:rsidP="003F500A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związku z prowadzonym postępowaniem na realizację zamówienia </w:t>
      </w:r>
      <w:proofErr w:type="spellStart"/>
      <w:r>
        <w:rPr>
          <w:rFonts w:cs="Calibri"/>
          <w:sz w:val="24"/>
          <w:szCs w:val="24"/>
        </w:rPr>
        <w:t>pn</w:t>
      </w:r>
      <w:proofErr w:type="spellEnd"/>
      <w:r>
        <w:rPr>
          <w:rFonts w:cs="Calibri"/>
          <w:sz w:val="24"/>
          <w:szCs w:val="24"/>
        </w:rPr>
        <w:t>:” Określenie wartości nieruchomości lokalowych i budynkowych w roku 202</w:t>
      </w:r>
      <w:r w:rsidR="00E26865">
        <w:rPr>
          <w:rFonts w:cs="Calibri"/>
          <w:sz w:val="24"/>
          <w:szCs w:val="24"/>
        </w:rPr>
        <w:t>4</w:t>
      </w:r>
      <w:r>
        <w:rPr>
          <w:rFonts w:cs="Calibri"/>
          <w:sz w:val="24"/>
          <w:szCs w:val="24"/>
        </w:rPr>
        <w:t xml:space="preserve"> dla Gminy Nowa Ruda poprzez sporządzenie dokumentów ich wyceny” Wójt Gminy Nowa Ruda informuje, że:</w:t>
      </w:r>
    </w:p>
    <w:p w14:paraId="678F78F0" w14:textId="4BE6F10C" w:rsidR="003F500A" w:rsidRDefault="003F500A" w:rsidP="003F500A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Otwarcia ofert dokonano w dniu 1</w:t>
      </w:r>
      <w:r w:rsidR="00E26865">
        <w:rPr>
          <w:rFonts w:cs="Calibri"/>
          <w:sz w:val="24"/>
          <w:szCs w:val="24"/>
        </w:rPr>
        <w:t>6</w:t>
      </w:r>
      <w:r>
        <w:rPr>
          <w:rFonts w:cs="Calibri"/>
          <w:sz w:val="24"/>
          <w:szCs w:val="24"/>
        </w:rPr>
        <w:t>.01.202</w:t>
      </w:r>
      <w:r w:rsidR="00E26865">
        <w:rPr>
          <w:rFonts w:cs="Calibri"/>
          <w:sz w:val="24"/>
          <w:szCs w:val="24"/>
        </w:rPr>
        <w:t>4</w:t>
      </w:r>
      <w:r>
        <w:rPr>
          <w:rFonts w:cs="Calibri"/>
          <w:sz w:val="24"/>
          <w:szCs w:val="24"/>
        </w:rPr>
        <w:t xml:space="preserve"> r. </w:t>
      </w:r>
    </w:p>
    <w:p w14:paraId="061F8068" w14:textId="4D568C1D" w:rsidR="003F500A" w:rsidRDefault="003F500A" w:rsidP="003F500A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dnia 1</w:t>
      </w:r>
      <w:r w:rsidR="00E26865">
        <w:rPr>
          <w:rFonts w:cs="Calibri"/>
          <w:sz w:val="24"/>
          <w:szCs w:val="24"/>
        </w:rPr>
        <w:t>6</w:t>
      </w:r>
      <w:r>
        <w:rPr>
          <w:rFonts w:cs="Calibri"/>
          <w:sz w:val="24"/>
          <w:szCs w:val="24"/>
        </w:rPr>
        <w:t xml:space="preserve">.01.2023 r. do godz. 10.00 wpłynęły </w:t>
      </w:r>
      <w:r w:rsidR="00E26865">
        <w:rPr>
          <w:rFonts w:cs="Calibri"/>
          <w:sz w:val="24"/>
          <w:szCs w:val="24"/>
        </w:rPr>
        <w:t>2</w:t>
      </w:r>
      <w:r>
        <w:rPr>
          <w:rFonts w:cs="Calibri"/>
          <w:sz w:val="24"/>
          <w:szCs w:val="24"/>
        </w:rPr>
        <w:t xml:space="preserve"> oferty, w tym 0 ofert podlegających odrzuceniu.</w:t>
      </w:r>
    </w:p>
    <w:p w14:paraId="018DDADF" w14:textId="0E729D6F" w:rsidR="003F500A" w:rsidRDefault="003F500A" w:rsidP="003F500A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Liczba ofert złożonych przez oferentów mających siedzibę na terenie Europejskiego Obszaru Gospodarczego: </w:t>
      </w:r>
      <w:r w:rsidR="00E26865">
        <w:rPr>
          <w:rFonts w:cs="Calibri"/>
          <w:sz w:val="24"/>
          <w:szCs w:val="24"/>
        </w:rPr>
        <w:t>2</w:t>
      </w:r>
    </w:p>
    <w:p w14:paraId="3A123C42" w14:textId="77777777" w:rsidR="003F500A" w:rsidRDefault="003F500A" w:rsidP="003F500A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Zestawienie ofert niepodlegających odrzuceniu:</w:t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4"/>
        <w:gridCol w:w="3770"/>
        <w:gridCol w:w="2239"/>
        <w:gridCol w:w="2229"/>
      </w:tblGrid>
      <w:tr w:rsidR="003F500A" w14:paraId="2223A304" w14:textId="77777777" w:rsidTr="00A82940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E8000" w14:textId="77777777" w:rsidR="003F500A" w:rsidRDefault="003F500A" w:rsidP="00A82940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16501" w14:textId="77777777" w:rsidR="003F500A" w:rsidRDefault="003F500A" w:rsidP="00A82940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Nazwa oferenta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CAB83" w14:textId="77777777" w:rsidR="003F500A" w:rsidRDefault="003F500A" w:rsidP="00A82940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Ocena punktowa oferty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C7364" w14:textId="77777777" w:rsidR="003F500A" w:rsidRDefault="003F500A" w:rsidP="00A82940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Kryteria</w:t>
            </w:r>
          </w:p>
        </w:tc>
      </w:tr>
      <w:tr w:rsidR="003F500A" w14:paraId="6004B2CC" w14:textId="77777777" w:rsidTr="00A82940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19935" w14:textId="77777777" w:rsidR="003F500A" w:rsidRDefault="003F500A" w:rsidP="00A82940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F6E68" w14:textId="77777777" w:rsidR="003F500A" w:rsidRDefault="003F500A" w:rsidP="00A82940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B51B1" w14:textId="77777777" w:rsidR="003F500A" w:rsidRDefault="003F500A" w:rsidP="00A82940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9B8D6" w14:textId="77777777" w:rsidR="003F500A" w:rsidRDefault="003F500A" w:rsidP="00A82940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3F500A" w14:paraId="486661F0" w14:textId="77777777" w:rsidTr="00A82940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C19C5" w14:textId="77777777" w:rsidR="003F500A" w:rsidRDefault="003F500A" w:rsidP="00A82940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1.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5765B" w14:textId="77777777" w:rsidR="003F500A" w:rsidRDefault="003F500A" w:rsidP="00A82940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J§J Nieruchomości Józef </w:t>
            </w:r>
            <w:proofErr w:type="spellStart"/>
            <w:r>
              <w:rPr>
                <w:rFonts w:cs="Calibri"/>
                <w:sz w:val="24"/>
                <w:szCs w:val="24"/>
              </w:rPr>
              <w:t>Bartusiak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</w:t>
            </w:r>
          </w:p>
          <w:p w14:paraId="3C1A4817" w14:textId="77777777" w:rsidR="003F500A" w:rsidRDefault="003F500A" w:rsidP="00A82940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50-570 Wrocław</w:t>
            </w:r>
          </w:p>
          <w:p w14:paraId="574C7BB0" w14:textId="649E7CA2" w:rsidR="003F500A" w:rsidRDefault="003F500A" w:rsidP="00A82940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ul. J.</w:t>
            </w:r>
            <w:r w:rsidR="00E26865"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>Kukuczki 16/7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1E6E8" w14:textId="77777777" w:rsidR="003F500A" w:rsidRDefault="003F500A" w:rsidP="00A82940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  <w:p w14:paraId="11740F33" w14:textId="21AE604B" w:rsidR="003F500A" w:rsidRDefault="00E26865" w:rsidP="00A82940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92,91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7E4DB" w14:textId="77777777" w:rsidR="003F500A" w:rsidRDefault="003F500A" w:rsidP="00A82940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Cena</w:t>
            </w:r>
          </w:p>
          <w:p w14:paraId="0E936A6C" w14:textId="77777777" w:rsidR="003F500A" w:rsidRDefault="003F500A" w:rsidP="00A82940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Czas realizacji</w:t>
            </w:r>
          </w:p>
        </w:tc>
      </w:tr>
      <w:tr w:rsidR="003F500A" w14:paraId="09F86D21" w14:textId="77777777" w:rsidTr="00A82940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2DD0F" w14:textId="227D8940" w:rsidR="003F500A" w:rsidRDefault="00E26865" w:rsidP="00A82940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</w:t>
            </w:r>
            <w:r w:rsidR="003F500A"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74EF6" w14:textId="745F3DCB" w:rsidR="003F500A" w:rsidRDefault="003F500A" w:rsidP="00A82940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Biuro Obsługi </w:t>
            </w:r>
            <w:r w:rsidR="00870657">
              <w:rPr>
                <w:rFonts w:cs="Calibri"/>
                <w:sz w:val="24"/>
                <w:szCs w:val="24"/>
              </w:rPr>
              <w:t>N</w:t>
            </w:r>
            <w:r>
              <w:rPr>
                <w:rFonts w:cs="Calibri"/>
                <w:sz w:val="24"/>
                <w:szCs w:val="24"/>
              </w:rPr>
              <w:t>ieruchomości</w:t>
            </w:r>
          </w:p>
          <w:p w14:paraId="6AACE3EB" w14:textId="1CA08BED" w:rsidR="003F500A" w:rsidRDefault="00870657" w:rsidP="00A82940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i</w:t>
            </w:r>
            <w:r w:rsidR="003F500A">
              <w:rPr>
                <w:rFonts w:cs="Calibri"/>
                <w:sz w:val="24"/>
                <w:szCs w:val="24"/>
              </w:rPr>
              <w:t>nż. Emilia Chudzińska</w:t>
            </w:r>
          </w:p>
          <w:p w14:paraId="05B0A330" w14:textId="77777777" w:rsidR="003F500A" w:rsidRDefault="003F500A" w:rsidP="00A82940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58-100 Świdnica</w:t>
            </w:r>
          </w:p>
          <w:p w14:paraId="647122BB" w14:textId="77777777" w:rsidR="003F500A" w:rsidRDefault="003F500A" w:rsidP="00A82940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Witoszów Dolny 28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E45E9" w14:textId="77777777" w:rsidR="003F500A" w:rsidRDefault="003F500A" w:rsidP="00A82940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  <w:p w14:paraId="4CDCDDA6" w14:textId="365E46AF" w:rsidR="003F500A" w:rsidRDefault="00E26865" w:rsidP="00A82940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87,00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0199F" w14:textId="77777777" w:rsidR="003F500A" w:rsidRDefault="003F500A" w:rsidP="00A82940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Cena</w:t>
            </w:r>
          </w:p>
          <w:p w14:paraId="6053CD50" w14:textId="77777777" w:rsidR="003F500A" w:rsidRDefault="003F500A" w:rsidP="00A82940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Czas realizacji</w:t>
            </w:r>
          </w:p>
        </w:tc>
      </w:tr>
    </w:tbl>
    <w:p w14:paraId="1A7F3028" w14:textId="77777777" w:rsidR="003F500A" w:rsidRDefault="003F500A" w:rsidP="003F500A">
      <w:pPr>
        <w:rPr>
          <w:rFonts w:cs="Calibri"/>
          <w:sz w:val="24"/>
          <w:szCs w:val="24"/>
        </w:rPr>
      </w:pPr>
    </w:p>
    <w:p w14:paraId="1C67259B" w14:textId="77777777" w:rsidR="003F500A" w:rsidRDefault="003F500A" w:rsidP="003F500A">
      <w:pPr>
        <w:rPr>
          <w:rFonts w:cs="Calibri"/>
          <w:sz w:val="24"/>
          <w:szCs w:val="24"/>
        </w:rPr>
      </w:pPr>
    </w:p>
    <w:p w14:paraId="3C1A7231" w14:textId="77777777" w:rsidR="003F500A" w:rsidRDefault="003F500A" w:rsidP="003F500A">
      <w:pPr>
        <w:rPr>
          <w:rFonts w:cs="Calibri"/>
          <w:sz w:val="24"/>
          <w:szCs w:val="24"/>
        </w:rPr>
      </w:pPr>
    </w:p>
    <w:p w14:paraId="5D9B9532" w14:textId="46414ECC" w:rsidR="003F500A" w:rsidRDefault="003F500A" w:rsidP="003F500A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Wójt Gminy Nowa Ruda informuje, że w wyniku prowadzonego postępowania ofertowego została wybrana oferta nr </w:t>
      </w:r>
      <w:r w:rsidR="00E26865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>.</w:t>
      </w:r>
    </w:p>
    <w:p w14:paraId="34B77F5F" w14:textId="77777777" w:rsidR="003F500A" w:rsidRDefault="003F500A" w:rsidP="003F500A">
      <w:pPr>
        <w:rPr>
          <w:rFonts w:cs="Calibri"/>
          <w:sz w:val="24"/>
          <w:szCs w:val="24"/>
        </w:rPr>
      </w:pPr>
    </w:p>
    <w:p w14:paraId="7E9E420A" w14:textId="77777777" w:rsidR="003F500A" w:rsidRDefault="003F500A" w:rsidP="003F500A">
      <w:pPr>
        <w:rPr>
          <w:rFonts w:cs="Calibri"/>
          <w:sz w:val="24"/>
          <w:szCs w:val="24"/>
        </w:rPr>
      </w:pPr>
    </w:p>
    <w:p w14:paraId="1858745E" w14:textId="77777777" w:rsidR="003F500A" w:rsidRDefault="003F500A" w:rsidP="003F500A">
      <w:pPr>
        <w:tabs>
          <w:tab w:val="right" w:pos="8931"/>
        </w:tabs>
        <w:spacing w:before="240" w:after="0" w:line="360" w:lineRule="auto"/>
      </w:pPr>
      <w:r>
        <w:rPr>
          <w:rFonts w:cs="Calibri"/>
          <w:sz w:val="24"/>
          <w:szCs w:val="24"/>
        </w:rPr>
        <w:tab/>
      </w:r>
      <w:r>
        <w:rPr>
          <w:rFonts w:cs="Calibri"/>
          <w:color w:val="FFFFFF"/>
          <w:sz w:val="24"/>
          <w:szCs w:val="24"/>
        </w:rPr>
        <w:t>/</w:t>
      </w:r>
      <w:r>
        <w:rPr>
          <w:rFonts w:cs="Calibri"/>
          <w:color w:val="000000"/>
          <w:sz w:val="24"/>
          <w:szCs w:val="24"/>
        </w:rPr>
        <w:t xml:space="preserve"> /z up. Wójta Anna Zawiślak Zastępca Wójta/</w:t>
      </w:r>
    </w:p>
    <w:p w14:paraId="14750202" w14:textId="77777777" w:rsidR="003F500A" w:rsidRDefault="003F500A" w:rsidP="003F500A"/>
    <w:p w14:paraId="55AA0EEB" w14:textId="77777777" w:rsidR="00182D52" w:rsidRDefault="00182D52"/>
    <w:sectPr w:rsidR="00182D52" w:rsidSect="00EC25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05417C"/>
    <w:multiLevelType w:val="multilevel"/>
    <w:tmpl w:val="ED742A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76543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00A"/>
    <w:rsid w:val="00182D52"/>
    <w:rsid w:val="001F6354"/>
    <w:rsid w:val="002051E0"/>
    <w:rsid w:val="003F500A"/>
    <w:rsid w:val="00870657"/>
    <w:rsid w:val="00912AC2"/>
    <w:rsid w:val="009E1E95"/>
    <w:rsid w:val="00A779F1"/>
    <w:rsid w:val="00E26865"/>
    <w:rsid w:val="00EC2520"/>
    <w:rsid w:val="00ED0EDB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8CCCD"/>
  <w15:chartTrackingRefBased/>
  <w15:docId w15:val="{EC30CEEC-8611-4EB4-977C-D5F5CB24C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00A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500A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500A"/>
    <w:rPr>
      <w:rFonts w:ascii="Calibri Light" w:eastAsia="Times New Roman" w:hAnsi="Calibri Light" w:cs="Times New Roman"/>
      <w:color w:val="2F5496"/>
      <w:kern w:val="0"/>
      <w:sz w:val="32"/>
      <w:szCs w:val="32"/>
      <w14:ligatures w14:val="none"/>
    </w:rPr>
  </w:style>
  <w:style w:type="paragraph" w:styleId="Akapitzlist">
    <w:name w:val="List Paragraph"/>
    <w:basedOn w:val="Normalny"/>
    <w:rsid w:val="003F500A"/>
    <w:pPr>
      <w:ind w:left="720"/>
    </w:pPr>
  </w:style>
  <w:style w:type="paragraph" w:styleId="Bezodstpw">
    <w:name w:val="No Spacing"/>
    <w:rsid w:val="003F500A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5</cp:revision>
  <cp:lastPrinted>2024-01-16T12:17:00Z</cp:lastPrinted>
  <dcterms:created xsi:type="dcterms:W3CDTF">2024-01-16T12:10:00Z</dcterms:created>
  <dcterms:modified xsi:type="dcterms:W3CDTF">2024-01-16T12:43:00Z</dcterms:modified>
</cp:coreProperties>
</file>