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519185" w14:textId="77777777" w:rsidR="002657CE" w:rsidRDefault="002657CE" w:rsidP="002657CE">
      <w:pPr>
        <w:pStyle w:val="Nagwek1"/>
        <w:rPr>
          <w:color w:val="0070C0"/>
        </w:rPr>
      </w:pPr>
      <w:r>
        <w:rPr>
          <w:color w:val="0070C0"/>
        </w:rPr>
        <w:t xml:space="preserve">Informacja o posiedzeniu Komisji </w:t>
      </w:r>
    </w:p>
    <w:p w14:paraId="1848492D" w14:textId="77777777" w:rsidR="002657CE" w:rsidRDefault="002657CE" w:rsidP="002657CE">
      <w:pPr>
        <w:spacing w:before="240" w:line="360" w:lineRule="auto"/>
      </w:pPr>
      <w:r>
        <w:rPr>
          <w:rStyle w:val="Wyrnieniedelikatne"/>
          <w:rFonts w:cs="Calibri"/>
        </w:rPr>
        <w:t>Szanowni Państwo</w:t>
      </w:r>
      <w:r>
        <w:rPr>
          <w:rStyle w:val="Wyrnieniedelikatne"/>
          <w:rFonts w:cs="Calibri"/>
        </w:rPr>
        <w:br/>
        <w:t>Radni Gminy Nowa Ruda,</w:t>
      </w:r>
      <w:r>
        <w:rPr>
          <w:rStyle w:val="Wyrnieniedelikatne"/>
          <w:rFonts w:cs="Calibri"/>
        </w:rPr>
        <w:br/>
        <w:t>Kierownicy Referatów Urzędu Gminy Nowa Ruda,</w:t>
      </w:r>
      <w:r>
        <w:rPr>
          <w:rStyle w:val="Wyrnieniedelikatne"/>
          <w:rFonts w:cs="Calibri"/>
        </w:rPr>
        <w:br/>
        <w:t>Sołtysi Sołectw, Mieszkańcy Gminy Nowa Ruda</w:t>
      </w:r>
    </w:p>
    <w:p w14:paraId="282BFD1F" w14:textId="77777777" w:rsidR="002657CE" w:rsidRDefault="002657CE" w:rsidP="002657CE">
      <w:pPr>
        <w:pStyle w:val="Standard"/>
        <w:spacing w:before="360" w:line="36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Informuję, że w sali obrad Urzędu Gminy Nowa Ruda przy ul. Niepodległości 2, odbędą się posiedzenia następujących Komisji:</w:t>
      </w:r>
    </w:p>
    <w:p w14:paraId="3A9A4376" w14:textId="1DFB3C2A" w:rsidR="002657CE" w:rsidRPr="002657CE" w:rsidRDefault="00CC0B82" w:rsidP="002657CE">
      <w:pPr>
        <w:pStyle w:val="Nagwek2"/>
        <w:spacing w:before="120" w:line="360" w:lineRule="auto"/>
        <w:rPr>
          <w:b/>
          <w:bCs/>
        </w:rPr>
      </w:pPr>
      <w:r w:rsidRPr="00CC0B82">
        <w:rPr>
          <w:rStyle w:val="Uwydatnienie"/>
          <w:rFonts w:ascii="Calibri" w:hAnsi="Calibri" w:cs="Calibri"/>
          <w:b w:val="0"/>
          <w:bCs w:val="0"/>
          <w:color w:val="4472C4" w:themeColor="accent1"/>
          <w:sz w:val="24"/>
          <w:szCs w:val="24"/>
        </w:rPr>
        <w:t>1</w:t>
      </w:r>
      <w:r w:rsidR="002657CE" w:rsidRPr="00CC0B82">
        <w:rPr>
          <w:rStyle w:val="Uwydatnienie"/>
          <w:rFonts w:ascii="Calibri" w:hAnsi="Calibri" w:cs="Calibri"/>
          <w:b w:val="0"/>
          <w:bCs w:val="0"/>
          <w:color w:val="4472C4" w:themeColor="accent1"/>
          <w:sz w:val="24"/>
          <w:szCs w:val="24"/>
        </w:rPr>
        <w:t xml:space="preserve"> </w:t>
      </w:r>
      <w:r w:rsidRPr="00CC0B82">
        <w:rPr>
          <w:rStyle w:val="Uwydatnienie"/>
          <w:rFonts w:ascii="Calibri" w:hAnsi="Calibri" w:cs="Calibri"/>
          <w:b w:val="0"/>
          <w:bCs w:val="0"/>
          <w:color w:val="4472C4" w:themeColor="accent1"/>
          <w:sz w:val="24"/>
          <w:szCs w:val="24"/>
        </w:rPr>
        <w:t>października</w:t>
      </w:r>
      <w:r w:rsidR="002657CE" w:rsidRPr="00CC0B82">
        <w:rPr>
          <w:rStyle w:val="Uwydatnienie"/>
          <w:rFonts w:ascii="Calibri" w:hAnsi="Calibri" w:cs="Calibri"/>
          <w:b w:val="0"/>
          <w:bCs w:val="0"/>
          <w:color w:val="4472C4" w:themeColor="accent1"/>
          <w:sz w:val="24"/>
          <w:szCs w:val="24"/>
        </w:rPr>
        <w:t xml:space="preserve"> (</w:t>
      </w:r>
      <w:r w:rsidRPr="00CC0B82">
        <w:rPr>
          <w:rStyle w:val="Uwydatnienie"/>
          <w:rFonts w:ascii="Calibri" w:hAnsi="Calibri" w:cs="Calibri"/>
          <w:b w:val="0"/>
          <w:bCs w:val="0"/>
          <w:color w:val="4472C4" w:themeColor="accent1"/>
          <w:sz w:val="24"/>
          <w:szCs w:val="24"/>
        </w:rPr>
        <w:t>wtorek</w:t>
      </w:r>
      <w:r w:rsidR="002657CE" w:rsidRPr="00CC0B82">
        <w:rPr>
          <w:rStyle w:val="Uwydatnienie"/>
          <w:rFonts w:ascii="Calibri" w:hAnsi="Calibri" w:cs="Calibri"/>
          <w:b w:val="0"/>
          <w:bCs w:val="0"/>
          <w:color w:val="4472C4" w:themeColor="accent1"/>
          <w:sz w:val="24"/>
          <w:szCs w:val="24"/>
        </w:rPr>
        <w:t xml:space="preserve">) 2024 r. godz. </w:t>
      </w:r>
      <w:r w:rsidRPr="00CC0B82">
        <w:rPr>
          <w:rStyle w:val="Uwydatnienie"/>
          <w:rFonts w:ascii="Calibri" w:hAnsi="Calibri" w:cs="Calibri"/>
          <w:b w:val="0"/>
          <w:bCs w:val="0"/>
          <w:color w:val="4472C4" w:themeColor="accent1"/>
          <w:sz w:val="24"/>
          <w:szCs w:val="24"/>
        </w:rPr>
        <w:t>15</w:t>
      </w:r>
      <w:r w:rsidR="002657CE" w:rsidRPr="00CC0B82">
        <w:rPr>
          <w:rStyle w:val="Uwydatnienie"/>
          <w:rFonts w:ascii="Calibri" w:hAnsi="Calibri" w:cs="Calibri"/>
          <w:b w:val="0"/>
          <w:bCs w:val="0"/>
          <w:color w:val="4472C4" w:themeColor="accent1"/>
          <w:sz w:val="24"/>
          <w:szCs w:val="24"/>
        </w:rPr>
        <w:t>:</w:t>
      </w:r>
      <w:r w:rsidRPr="00CC0B82">
        <w:rPr>
          <w:rStyle w:val="Uwydatnienie"/>
          <w:rFonts w:ascii="Calibri" w:hAnsi="Calibri" w:cs="Calibri"/>
          <w:b w:val="0"/>
          <w:bCs w:val="0"/>
          <w:color w:val="4472C4" w:themeColor="accent1"/>
          <w:sz w:val="24"/>
          <w:szCs w:val="24"/>
        </w:rPr>
        <w:t>0</w:t>
      </w:r>
      <w:r w:rsidR="002657CE" w:rsidRPr="00CC0B82">
        <w:rPr>
          <w:rStyle w:val="Uwydatnienie"/>
          <w:rFonts w:ascii="Calibri" w:hAnsi="Calibri" w:cs="Calibri"/>
          <w:b w:val="0"/>
          <w:bCs w:val="0"/>
          <w:color w:val="4472C4" w:themeColor="accent1"/>
          <w:sz w:val="24"/>
          <w:szCs w:val="24"/>
        </w:rPr>
        <w:t xml:space="preserve">0  Komisja </w:t>
      </w:r>
      <w:r w:rsidR="002657CE">
        <w:rPr>
          <w:rStyle w:val="Uwydatnienie"/>
          <w:rFonts w:ascii="Calibri" w:hAnsi="Calibri" w:cs="Calibri"/>
          <w:b w:val="0"/>
          <w:bCs w:val="0"/>
          <w:color w:val="0070C0"/>
          <w:sz w:val="24"/>
          <w:szCs w:val="24"/>
        </w:rPr>
        <w:t>Skarg, Wniosków i Petycji</w:t>
      </w:r>
      <w:r w:rsidR="002657CE" w:rsidRPr="002657CE">
        <w:rPr>
          <w:rStyle w:val="Uwydatnienie"/>
          <w:rFonts w:ascii="Calibri" w:hAnsi="Calibri" w:cs="Calibri"/>
          <w:b w:val="0"/>
          <w:bCs w:val="0"/>
          <w:color w:val="0070C0"/>
          <w:sz w:val="24"/>
          <w:szCs w:val="24"/>
        </w:rPr>
        <w:t>.</w:t>
      </w:r>
    </w:p>
    <w:p w14:paraId="4B1ADE5B" w14:textId="77777777" w:rsidR="002657CE" w:rsidRDefault="002657CE" w:rsidP="002657CE">
      <w:pPr>
        <w:pStyle w:val="Standard"/>
        <w:spacing w:before="120" w:line="36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Porządek posiedzenia:</w:t>
      </w:r>
    </w:p>
    <w:p w14:paraId="60D136C0" w14:textId="77777777" w:rsidR="002657CE" w:rsidRDefault="002657CE" w:rsidP="002657CE">
      <w:pPr>
        <w:pStyle w:val="Standard"/>
        <w:numPr>
          <w:ilvl w:val="0"/>
          <w:numId w:val="1"/>
        </w:numPr>
        <w:spacing w:before="120" w:line="36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Otwarcie posiedzenia.</w:t>
      </w:r>
    </w:p>
    <w:p w14:paraId="552E60F4" w14:textId="2A9B8F1D" w:rsidR="002657CE" w:rsidRDefault="002657CE" w:rsidP="002657CE">
      <w:pPr>
        <w:pStyle w:val="Standard"/>
        <w:numPr>
          <w:ilvl w:val="0"/>
          <w:numId w:val="1"/>
        </w:numPr>
        <w:spacing w:before="120" w:line="36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Wybór wiceprzewodniczącego Komisji Skarg, Wniosków i Petycji.</w:t>
      </w:r>
    </w:p>
    <w:p w14:paraId="110E1D7E" w14:textId="05771EC9" w:rsidR="002657CE" w:rsidRDefault="002657CE" w:rsidP="002657CE">
      <w:pPr>
        <w:pStyle w:val="Standard"/>
        <w:numPr>
          <w:ilvl w:val="0"/>
          <w:numId w:val="1"/>
        </w:numPr>
        <w:spacing w:before="120" w:line="36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Rozpatrzenie wniosku o nadanie nazwy ulicy drogom położonym w Bartnicy.</w:t>
      </w:r>
    </w:p>
    <w:p w14:paraId="1164C29E" w14:textId="45E4B473" w:rsidR="009F6491" w:rsidRDefault="002657CE" w:rsidP="002657CE">
      <w:pPr>
        <w:pStyle w:val="Standard"/>
        <w:numPr>
          <w:ilvl w:val="0"/>
          <w:numId w:val="1"/>
        </w:numPr>
        <w:spacing w:before="120" w:line="360" w:lineRule="auto"/>
        <w:rPr>
          <w:rFonts w:ascii="Calibri" w:hAnsi="Calibri" w:cs="Calibri"/>
          <w:color w:val="000000"/>
        </w:rPr>
      </w:pPr>
      <w:r w:rsidRPr="002657CE">
        <w:rPr>
          <w:rFonts w:ascii="Calibri" w:hAnsi="Calibri" w:cs="Calibri"/>
          <w:color w:val="000000"/>
        </w:rPr>
        <w:t>Sprawy różne, wolne wnioski</w:t>
      </w:r>
      <w:r>
        <w:rPr>
          <w:rFonts w:ascii="Calibri" w:hAnsi="Calibri" w:cs="Calibri"/>
          <w:color w:val="000000"/>
        </w:rPr>
        <w:t>.</w:t>
      </w:r>
    </w:p>
    <w:p w14:paraId="7185D57D" w14:textId="77777777" w:rsidR="002657CE" w:rsidRDefault="002657CE" w:rsidP="002657CE">
      <w:pPr>
        <w:pStyle w:val="Standard"/>
        <w:spacing w:before="120" w:line="360" w:lineRule="auto"/>
        <w:rPr>
          <w:rFonts w:ascii="Calibri" w:hAnsi="Calibri" w:cs="Calibri"/>
          <w:color w:val="000000"/>
        </w:rPr>
      </w:pPr>
    </w:p>
    <w:p w14:paraId="5E3D6E66" w14:textId="06C2D367" w:rsidR="002657CE" w:rsidRPr="002657CE" w:rsidRDefault="002657CE" w:rsidP="002657CE">
      <w:pPr>
        <w:pStyle w:val="Standard"/>
        <w:spacing w:before="120" w:line="360" w:lineRule="auto"/>
        <w:jc w:val="right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/Przewodniczący Komisji Ryszard Grześkowiak/</w:t>
      </w:r>
    </w:p>
    <w:sectPr w:rsidR="002657CE" w:rsidRPr="002657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E751E4F"/>
    <w:multiLevelType w:val="multilevel"/>
    <w:tmpl w:val="E82C71FE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ascii="Calibri" w:hAnsi="Calibr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94D48"/>
    <w:multiLevelType w:val="multilevel"/>
    <w:tmpl w:val="28FA616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54208001">
    <w:abstractNumId w:val="1"/>
  </w:num>
  <w:num w:numId="2" w16cid:durableId="10535752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7CE"/>
    <w:rsid w:val="002657CE"/>
    <w:rsid w:val="005D2DD4"/>
    <w:rsid w:val="009F6491"/>
    <w:rsid w:val="00A5611E"/>
    <w:rsid w:val="00CC0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8A173"/>
  <w15:chartTrackingRefBased/>
  <w15:docId w15:val="{634DA59F-668C-4AD3-9F78-9320B1BB8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57C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657CE"/>
    <w:pPr>
      <w:keepNext/>
      <w:keepLines/>
      <w:spacing w:before="240"/>
      <w:outlineLvl w:val="0"/>
    </w:pPr>
    <w:rPr>
      <w:rFonts w:ascii="Calibri Light" w:eastAsia="Times New Roman" w:hAnsi="Calibri Light"/>
      <w:color w:val="2F5496"/>
      <w:sz w:val="32"/>
      <w:szCs w:val="29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657CE"/>
    <w:pPr>
      <w:keepNext/>
      <w:keepLines/>
      <w:spacing w:before="40"/>
      <w:outlineLvl w:val="1"/>
    </w:pPr>
    <w:rPr>
      <w:rFonts w:ascii="Calibri Light" w:eastAsia="Times New Roman" w:hAnsi="Calibri Light"/>
      <w:color w:val="2F5496"/>
      <w:sz w:val="26"/>
      <w:szCs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657CE"/>
    <w:rPr>
      <w:rFonts w:ascii="Calibri Light" w:eastAsia="Times New Roman" w:hAnsi="Calibri Light" w:cs="Mangal"/>
      <w:color w:val="2F5496"/>
      <w:kern w:val="3"/>
      <w:sz w:val="32"/>
      <w:szCs w:val="29"/>
      <w:lang w:eastAsia="zh-CN" w:bidi="hi-IN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2657CE"/>
    <w:rPr>
      <w:rFonts w:ascii="Calibri Light" w:eastAsia="Times New Roman" w:hAnsi="Calibri Light" w:cs="Mangal"/>
      <w:color w:val="2F5496"/>
      <w:kern w:val="3"/>
      <w:sz w:val="26"/>
      <w:szCs w:val="23"/>
      <w:lang w:eastAsia="zh-CN" w:bidi="hi-IN"/>
      <w14:ligatures w14:val="none"/>
    </w:rPr>
  </w:style>
  <w:style w:type="paragraph" w:customStyle="1" w:styleId="Standard">
    <w:name w:val="Standard"/>
    <w:rsid w:val="002657C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  <w14:ligatures w14:val="none"/>
    </w:rPr>
  </w:style>
  <w:style w:type="paragraph" w:styleId="Akapitzlist">
    <w:name w:val="List Paragraph"/>
    <w:basedOn w:val="Standard"/>
    <w:rsid w:val="002657CE"/>
    <w:pPr>
      <w:ind w:left="720"/>
    </w:pPr>
  </w:style>
  <w:style w:type="character" w:styleId="Wyrnieniedelikatne">
    <w:name w:val="Subtle Emphasis"/>
    <w:basedOn w:val="Domylnaczcionkaakapitu"/>
    <w:rsid w:val="002657CE"/>
    <w:rPr>
      <w:rFonts w:ascii="Calibri" w:hAnsi="Calibri"/>
      <w:i w:val="0"/>
      <w:iCs/>
      <w:color w:val="404040"/>
      <w:sz w:val="24"/>
    </w:rPr>
  </w:style>
  <w:style w:type="character" w:styleId="Uwydatnienie">
    <w:name w:val="Emphasis"/>
    <w:basedOn w:val="Pogrubienie"/>
    <w:rsid w:val="002657CE"/>
    <w:rPr>
      <w:b/>
      <w:bCs/>
      <w:i w:val="0"/>
      <w:iCs/>
    </w:rPr>
  </w:style>
  <w:style w:type="character" w:styleId="Pogrubienie">
    <w:name w:val="Strong"/>
    <w:basedOn w:val="Domylnaczcionkaakapitu"/>
    <w:uiPriority w:val="22"/>
    <w:qFormat/>
    <w:rsid w:val="002657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88</Words>
  <Characters>531</Characters>
  <Application>Microsoft Office Word</Application>
  <DocSecurity>0</DocSecurity>
  <Lines>4</Lines>
  <Paragraphs>1</Paragraphs>
  <ScaleCrop>false</ScaleCrop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</dc:creator>
  <cp:keywords/>
  <dc:description/>
  <cp:lastModifiedBy>Iwona</cp:lastModifiedBy>
  <cp:revision>2</cp:revision>
  <cp:lastPrinted>2024-08-27T11:57:00Z</cp:lastPrinted>
  <dcterms:created xsi:type="dcterms:W3CDTF">2024-08-12T07:20:00Z</dcterms:created>
  <dcterms:modified xsi:type="dcterms:W3CDTF">2024-08-27T11:58:00Z</dcterms:modified>
</cp:coreProperties>
</file>