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4519185" w14:textId="77777777" w:rsidR="002657CE" w:rsidRDefault="002657CE" w:rsidP="002657CE">
      <w:pPr>
        <w:pStyle w:val="Nagwek1"/>
        <w:rPr>
          <w:color w:val="0070C0"/>
        </w:rPr>
      </w:pPr>
      <w:r>
        <w:rPr>
          <w:color w:val="0070C0"/>
        </w:rPr>
        <w:t xml:space="preserve">Informacja o posiedzeniu Komisji </w:t>
      </w:r>
    </w:p>
    <w:p w14:paraId="1848492D" w14:textId="77777777" w:rsidR="002657CE" w:rsidRDefault="002657CE" w:rsidP="002657CE">
      <w:pPr>
        <w:spacing w:before="240" w:line="360" w:lineRule="auto"/>
      </w:pPr>
      <w:r>
        <w:rPr>
          <w:rStyle w:val="Wyrnieniedelikatne"/>
          <w:rFonts w:cs="Calibri"/>
        </w:rPr>
        <w:t>Szanowni Państwo</w:t>
      </w:r>
      <w:r>
        <w:rPr>
          <w:rStyle w:val="Wyrnieniedelikatne"/>
          <w:rFonts w:cs="Calibri"/>
        </w:rPr>
        <w:br/>
        <w:t>Radni Gminy Nowa Ruda,</w:t>
      </w:r>
      <w:r>
        <w:rPr>
          <w:rStyle w:val="Wyrnieniedelikatne"/>
          <w:rFonts w:cs="Calibri"/>
        </w:rPr>
        <w:br/>
        <w:t>Kierownicy Referatów Urzędu Gminy Nowa Ruda,</w:t>
      </w:r>
      <w:r>
        <w:rPr>
          <w:rStyle w:val="Wyrnieniedelikatne"/>
          <w:rFonts w:cs="Calibri"/>
        </w:rPr>
        <w:br/>
        <w:t>Sołtysi Sołectw, Mieszkańcy Gminy Nowa Ruda</w:t>
      </w:r>
    </w:p>
    <w:p w14:paraId="282BFD1F" w14:textId="40096199" w:rsidR="002657CE" w:rsidRDefault="002657CE" w:rsidP="002657CE">
      <w:pPr>
        <w:pStyle w:val="Standard"/>
        <w:spacing w:before="360" w:line="360" w:lineRule="auto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Informuję, że w sali obrad Urzędu Gminy Nowa Ruda przy ul. Niepodległości 2, odbęd</w:t>
      </w:r>
      <w:r w:rsidR="0089136A">
        <w:rPr>
          <w:rFonts w:ascii="Calibri" w:hAnsi="Calibri" w:cs="Calibri"/>
          <w:color w:val="000000"/>
        </w:rPr>
        <w:t>zie</w:t>
      </w:r>
      <w:r>
        <w:rPr>
          <w:rFonts w:ascii="Calibri" w:hAnsi="Calibri" w:cs="Calibri"/>
          <w:color w:val="000000"/>
        </w:rPr>
        <w:t xml:space="preserve"> się posiedzeni</w:t>
      </w:r>
      <w:r w:rsidR="00EB1549">
        <w:rPr>
          <w:rFonts w:ascii="Calibri" w:hAnsi="Calibri" w:cs="Calibri"/>
          <w:color w:val="000000"/>
        </w:rPr>
        <w:t>e</w:t>
      </w:r>
      <w:r>
        <w:rPr>
          <w:rFonts w:ascii="Calibri" w:hAnsi="Calibri" w:cs="Calibri"/>
          <w:color w:val="000000"/>
        </w:rPr>
        <w:t xml:space="preserve"> Komisji:</w:t>
      </w:r>
    </w:p>
    <w:p w14:paraId="3A9A4376" w14:textId="5E62E196" w:rsidR="002657CE" w:rsidRPr="002657CE" w:rsidRDefault="00F248BB" w:rsidP="002657CE">
      <w:pPr>
        <w:pStyle w:val="Nagwek2"/>
        <w:spacing w:before="120" w:line="360" w:lineRule="auto"/>
        <w:rPr>
          <w:b/>
          <w:bCs/>
        </w:rPr>
      </w:pPr>
      <w:r>
        <w:rPr>
          <w:rStyle w:val="Uwydatnienie"/>
          <w:rFonts w:ascii="Calibri" w:hAnsi="Calibri" w:cs="Calibri"/>
          <w:b w:val="0"/>
          <w:bCs w:val="0"/>
          <w:color w:val="4472C4" w:themeColor="accent1"/>
          <w:sz w:val="24"/>
          <w:szCs w:val="24"/>
        </w:rPr>
        <w:t>10</w:t>
      </w:r>
      <w:r w:rsidR="00EB1549">
        <w:rPr>
          <w:rStyle w:val="Uwydatnienie"/>
          <w:rFonts w:ascii="Calibri" w:hAnsi="Calibri" w:cs="Calibri"/>
          <w:b w:val="0"/>
          <w:bCs w:val="0"/>
          <w:color w:val="4472C4" w:themeColor="accent1"/>
          <w:sz w:val="24"/>
          <w:szCs w:val="24"/>
        </w:rPr>
        <w:t xml:space="preserve"> </w:t>
      </w:r>
      <w:r>
        <w:rPr>
          <w:rStyle w:val="Uwydatnienie"/>
          <w:rFonts w:ascii="Calibri" w:hAnsi="Calibri" w:cs="Calibri"/>
          <w:b w:val="0"/>
          <w:bCs w:val="0"/>
          <w:color w:val="4472C4" w:themeColor="accent1"/>
          <w:sz w:val="24"/>
          <w:szCs w:val="24"/>
        </w:rPr>
        <w:t>grudnia</w:t>
      </w:r>
      <w:r w:rsidR="002657CE" w:rsidRPr="00CC0B82">
        <w:rPr>
          <w:rStyle w:val="Uwydatnienie"/>
          <w:rFonts w:ascii="Calibri" w:hAnsi="Calibri" w:cs="Calibri"/>
          <w:b w:val="0"/>
          <w:bCs w:val="0"/>
          <w:color w:val="4472C4" w:themeColor="accent1"/>
          <w:sz w:val="24"/>
          <w:szCs w:val="24"/>
        </w:rPr>
        <w:t xml:space="preserve"> (</w:t>
      </w:r>
      <w:r w:rsidR="00EB1549">
        <w:rPr>
          <w:rStyle w:val="Uwydatnienie"/>
          <w:rFonts w:ascii="Calibri" w:hAnsi="Calibri" w:cs="Calibri"/>
          <w:b w:val="0"/>
          <w:bCs w:val="0"/>
          <w:color w:val="4472C4" w:themeColor="accent1"/>
          <w:sz w:val="24"/>
          <w:szCs w:val="24"/>
        </w:rPr>
        <w:t>wtorek</w:t>
      </w:r>
      <w:r w:rsidR="002657CE" w:rsidRPr="00CC0B82">
        <w:rPr>
          <w:rStyle w:val="Uwydatnienie"/>
          <w:rFonts w:ascii="Calibri" w:hAnsi="Calibri" w:cs="Calibri"/>
          <w:b w:val="0"/>
          <w:bCs w:val="0"/>
          <w:color w:val="4472C4" w:themeColor="accent1"/>
          <w:sz w:val="24"/>
          <w:szCs w:val="24"/>
        </w:rPr>
        <w:t xml:space="preserve">) 2024 r. godz. </w:t>
      </w:r>
      <w:r>
        <w:rPr>
          <w:rStyle w:val="Uwydatnienie"/>
          <w:rFonts w:ascii="Calibri" w:hAnsi="Calibri" w:cs="Calibri"/>
          <w:b w:val="0"/>
          <w:bCs w:val="0"/>
          <w:color w:val="4472C4" w:themeColor="accent1"/>
          <w:sz w:val="24"/>
          <w:szCs w:val="24"/>
        </w:rPr>
        <w:t>15</w:t>
      </w:r>
      <w:r w:rsidR="00AA2A21">
        <w:rPr>
          <w:rStyle w:val="Uwydatnienie"/>
          <w:rFonts w:ascii="Calibri" w:hAnsi="Calibri" w:cs="Calibri"/>
          <w:b w:val="0"/>
          <w:bCs w:val="0"/>
          <w:color w:val="4472C4" w:themeColor="accent1"/>
          <w:sz w:val="24"/>
          <w:szCs w:val="24"/>
        </w:rPr>
        <w:t>:30</w:t>
      </w:r>
      <w:r w:rsidR="002657CE" w:rsidRPr="00CC0B82">
        <w:rPr>
          <w:rStyle w:val="Uwydatnienie"/>
          <w:rFonts w:ascii="Calibri" w:hAnsi="Calibri" w:cs="Calibri"/>
          <w:b w:val="0"/>
          <w:bCs w:val="0"/>
          <w:color w:val="4472C4" w:themeColor="accent1"/>
          <w:sz w:val="24"/>
          <w:szCs w:val="24"/>
        </w:rPr>
        <w:t xml:space="preserve">  Komisja </w:t>
      </w:r>
      <w:r>
        <w:rPr>
          <w:rStyle w:val="Uwydatnienie"/>
          <w:rFonts w:ascii="Calibri" w:hAnsi="Calibri" w:cs="Calibri"/>
          <w:b w:val="0"/>
          <w:bCs w:val="0"/>
          <w:color w:val="0070C0"/>
          <w:sz w:val="24"/>
          <w:szCs w:val="24"/>
        </w:rPr>
        <w:t>Rewizyjna</w:t>
      </w:r>
      <w:r w:rsidR="002657CE" w:rsidRPr="002657CE">
        <w:rPr>
          <w:rStyle w:val="Uwydatnienie"/>
          <w:rFonts w:ascii="Calibri" w:hAnsi="Calibri" w:cs="Calibri"/>
          <w:b w:val="0"/>
          <w:bCs w:val="0"/>
          <w:color w:val="0070C0"/>
          <w:sz w:val="24"/>
          <w:szCs w:val="24"/>
        </w:rPr>
        <w:t>.</w:t>
      </w:r>
    </w:p>
    <w:p w14:paraId="4B1ADE5B" w14:textId="77777777" w:rsidR="002657CE" w:rsidRDefault="002657CE" w:rsidP="002657CE">
      <w:pPr>
        <w:pStyle w:val="Standard"/>
        <w:spacing w:before="120" w:line="360" w:lineRule="auto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Porządek posiedzenia:</w:t>
      </w:r>
    </w:p>
    <w:p w14:paraId="60D136C0" w14:textId="77777777" w:rsidR="002657CE" w:rsidRDefault="002657CE" w:rsidP="002657CE">
      <w:pPr>
        <w:pStyle w:val="Standard"/>
        <w:numPr>
          <w:ilvl w:val="0"/>
          <w:numId w:val="1"/>
        </w:numPr>
        <w:spacing w:before="120" w:line="360" w:lineRule="auto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Otwarcie posiedzenia.</w:t>
      </w:r>
    </w:p>
    <w:p w14:paraId="552E60F4" w14:textId="797D1E1C" w:rsidR="002657CE" w:rsidRDefault="00F248BB" w:rsidP="002657CE">
      <w:pPr>
        <w:pStyle w:val="Standard"/>
        <w:numPr>
          <w:ilvl w:val="0"/>
          <w:numId w:val="1"/>
        </w:numPr>
        <w:spacing w:before="120" w:line="360" w:lineRule="auto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Kontrola wydatków z budżetu Gminy Nowa Ruda na Fundusz Sołecki</w:t>
      </w:r>
      <w:r w:rsidR="0089136A">
        <w:rPr>
          <w:rFonts w:ascii="Calibri" w:hAnsi="Calibri" w:cs="Calibri"/>
          <w:color w:val="000000"/>
        </w:rPr>
        <w:t xml:space="preserve"> w 2024 roku</w:t>
      </w:r>
      <w:r>
        <w:rPr>
          <w:rFonts w:ascii="Calibri" w:hAnsi="Calibri" w:cs="Calibri"/>
          <w:color w:val="000000"/>
        </w:rPr>
        <w:t>.</w:t>
      </w:r>
    </w:p>
    <w:p w14:paraId="110E1D7E" w14:textId="4B99FEE3" w:rsidR="002657CE" w:rsidRDefault="00AA2A21" w:rsidP="002657CE">
      <w:pPr>
        <w:pStyle w:val="Standard"/>
        <w:numPr>
          <w:ilvl w:val="0"/>
          <w:numId w:val="1"/>
        </w:numPr>
        <w:spacing w:before="120" w:line="360" w:lineRule="auto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Sprawy różne, wolne wnioski.</w:t>
      </w:r>
    </w:p>
    <w:p w14:paraId="1164C29E" w14:textId="6DD43409" w:rsidR="009F6491" w:rsidRDefault="009F6491" w:rsidP="00AA2A21">
      <w:pPr>
        <w:pStyle w:val="Standard"/>
        <w:spacing w:before="120" w:line="360" w:lineRule="auto"/>
        <w:rPr>
          <w:rFonts w:ascii="Calibri" w:hAnsi="Calibri" w:cs="Calibri"/>
          <w:color w:val="000000"/>
        </w:rPr>
      </w:pPr>
    </w:p>
    <w:p w14:paraId="7185D57D" w14:textId="77777777" w:rsidR="002657CE" w:rsidRPr="00EB4523" w:rsidRDefault="002657CE" w:rsidP="002657CE">
      <w:pPr>
        <w:pStyle w:val="Standard"/>
        <w:spacing w:before="120" w:line="360" w:lineRule="auto"/>
        <w:rPr>
          <w:rFonts w:ascii="Calibri" w:hAnsi="Calibri" w:cs="Calibri"/>
        </w:rPr>
      </w:pPr>
    </w:p>
    <w:p w14:paraId="5E3D6E66" w14:textId="6BF806C9" w:rsidR="002657CE" w:rsidRPr="00EB4523" w:rsidRDefault="002657CE" w:rsidP="002657CE">
      <w:pPr>
        <w:pStyle w:val="Standard"/>
        <w:spacing w:before="120" w:line="360" w:lineRule="auto"/>
        <w:jc w:val="right"/>
        <w:rPr>
          <w:rFonts w:ascii="Calibri" w:hAnsi="Calibri" w:cs="Calibri"/>
        </w:rPr>
      </w:pPr>
      <w:r w:rsidRPr="00EB4523">
        <w:rPr>
          <w:rFonts w:ascii="Calibri" w:hAnsi="Calibri" w:cs="Calibri"/>
        </w:rPr>
        <w:t>/Przewodnicząc</w:t>
      </w:r>
      <w:r w:rsidR="00F248BB">
        <w:rPr>
          <w:rFonts w:ascii="Calibri" w:hAnsi="Calibri" w:cs="Calibri"/>
        </w:rPr>
        <w:t>a</w:t>
      </w:r>
      <w:r w:rsidRPr="00EB4523">
        <w:rPr>
          <w:rFonts w:ascii="Calibri" w:hAnsi="Calibri" w:cs="Calibri"/>
        </w:rPr>
        <w:t xml:space="preserve"> Komisji </w:t>
      </w:r>
      <w:r w:rsidR="00F248BB">
        <w:rPr>
          <w:rFonts w:ascii="Calibri" w:hAnsi="Calibri" w:cs="Calibri"/>
        </w:rPr>
        <w:t>Agnieszka Ożóg</w:t>
      </w:r>
      <w:r w:rsidRPr="00EB4523">
        <w:rPr>
          <w:rFonts w:ascii="Calibri" w:hAnsi="Calibri" w:cs="Calibri"/>
        </w:rPr>
        <w:t>/</w:t>
      </w:r>
    </w:p>
    <w:sectPr w:rsidR="002657CE" w:rsidRPr="00EB452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CD76BA1"/>
    <w:multiLevelType w:val="hybridMultilevel"/>
    <w:tmpl w:val="1206ECF6"/>
    <w:lvl w:ilvl="0" w:tplc="CF7E9D7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4E751E4F"/>
    <w:multiLevelType w:val="multilevel"/>
    <w:tmpl w:val="E82C71FE"/>
    <w:lvl w:ilvl="0">
      <w:start w:val="1"/>
      <w:numFmt w:val="decimal"/>
      <w:suff w:val="space"/>
      <w:lvlText w:val="%1)"/>
      <w:lvlJc w:val="left"/>
      <w:pPr>
        <w:ind w:left="720" w:hanging="360"/>
      </w:pPr>
      <w:rPr>
        <w:rFonts w:ascii="Calibri" w:hAnsi="Calibri" w:cs="Calibri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0D94D48"/>
    <w:multiLevelType w:val="multilevel"/>
    <w:tmpl w:val="28FA6168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754208001">
    <w:abstractNumId w:val="2"/>
  </w:num>
  <w:num w:numId="2" w16cid:durableId="1053575277">
    <w:abstractNumId w:val="1"/>
  </w:num>
  <w:num w:numId="3" w16cid:durableId="19974142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57CE"/>
    <w:rsid w:val="002657CE"/>
    <w:rsid w:val="00360509"/>
    <w:rsid w:val="005D2DD4"/>
    <w:rsid w:val="0089136A"/>
    <w:rsid w:val="008A5703"/>
    <w:rsid w:val="009F6491"/>
    <w:rsid w:val="00A1318D"/>
    <w:rsid w:val="00A5611E"/>
    <w:rsid w:val="00AA2A21"/>
    <w:rsid w:val="00CC0B82"/>
    <w:rsid w:val="00D87431"/>
    <w:rsid w:val="00DC54CE"/>
    <w:rsid w:val="00E027F2"/>
    <w:rsid w:val="00EB1549"/>
    <w:rsid w:val="00EB4523"/>
    <w:rsid w:val="00F248BB"/>
    <w:rsid w:val="00F625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48A173"/>
  <w15:chartTrackingRefBased/>
  <w15:docId w15:val="{634DA59F-668C-4AD3-9F78-9320B1BB88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0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657CE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2657CE"/>
    <w:pPr>
      <w:keepNext/>
      <w:keepLines/>
      <w:spacing w:before="240"/>
      <w:outlineLvl w:val="0"/>
    </w:pPr>
    <w:rPr>
      <w:rFonts w:ascii="Calibri Light" w:eastAsia="Times New Roman" w:hAnsi="Calibri Light"/>
      <w:color w:val="2F5496"/>
      <w:sz w:val="32"/>
      <w:szCs w:val="29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2657CE"/>
    <w:pPr>
      <w:keepNext/>
      <w:keepLines/>
      <w:spacing w:before="40"/>
      <w:outlineLvl w:val="1"/>
    </w:pPr>
    <w:rPr>
      <w:rFonts w:ascii="Calibri Light" w:eastAsia="Times New Roman" w:hAnsi="Calibri Light"/>
      <w:color w:val="2F5496"/>
      <w:sz w:val="26"/>
      <w:szCs w:val="23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657CE"/>
    <w:rPr>
      <w:rFonts w:ascii="Calibri Light" w:eastAsia="Times New Roman" w:hAnsi="Calibri Light" w:cs="Mangal"/>
      <w:color w:val="2F5496"/>
      <w:kern w:val="3"/>
      <w:sz w:val="32"/>
      <w:szCs w:val="29"/>
      <w:lang w:eastAsia="zh-CN" w:bidi="hi-IN"/>
      <w14:ligatures w14:val="none"/>
    </w:rPr>
  </w:style>
  <w:style w:type="character" w:customStyle="1" w:styleId="Nagwek2Znak">
    <w:name w:val="Nagłówek 2 Znak"/>
    <w:basedOn w:val="Domylnaczcionkaakapitu"/>
    <w:link w:val="Nagwek2"/>
    <w:uiPriority w:val="9"/>
    <w:rsid w:val="002657CE"/>
    <w:rPr>
      <w:rFonts w:ascii="Calibri Light" w:eastAsia="Times New Roman" w:hAnsi="Calibri Light" w:cs="Mangal"/>
      <w:color w:val="2F5496"/>
      <w:kern w:val="3"/>
      <w:sz w:val="26"/>
      <w:szCs w:val="23"/>
      <w:lang w:eastAsia="zh-CN" w:bidi="hi-IN"/>
      <w14:ligatures w14:val="none"/>
    </w:rPr>
  </w:style>
  <w:style w:type="paragraph" w:customStyle="1" w:styleId="Standard">
    <w:name w:val="Standard"/>
    <w:rsid w:val="002657CE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  <w14:ligatures w14:val="none"/>
    </w:rPr>
  </w:style>
  <w:style w:type="paragraph" w:styleId="Akapitzlist">
    <w:name w:val="List Paragraph"/>
    <w:basedOn w:val="Standard"/>
    <w:rsid w:val="002657CE"/>
    <w:pPr>
      <w:ind w:left="720"/>
    </w:pPr>
  </w:style>
  <w:style w:type="character" w:styleId="Wyrnieniedelikatne">
    <w:name w:val="Subtle Emphasis"/>
    <w:basedOn w:val="Domylnaczcionkaakapitu"/>
    <w:rsid w:val="002657CE"/>
    <w:rPr>
      <w:rFonts w:ascii="Calibri" w:hAnsi="Calibri"/>
      <w:i w:val="0"/>
      <w:iCs/>
      <w:color w:val="404040"/>
      <w:sz w:val="24"/>
    </w:rPr>
  </w:style>
  <w:style w:type="character" w:styleId="Uwydatnienie">
    <w:name w:val="Emphasis"/>
    <w:basedOn w:val="Pogrubienie"/>
    <w:rsid w:val="002657CE"/>
    <w:rPr>
      <w:b/>
      <w:bCs/>
      <w:i w:val="0"/>
      <w:iCs/>
    </w:rPr>
  </w:style>
  <w:style w:type="character" w:styleId="Pogrubienie">
    <w:name w:val="Strong"/>
    <w:basedOn w:val="Domylnaczcionkaakapitu"/>
    <w:uiPriority w:val="22"/>
    <w:qFormat/>
    <w:rsid w:val="002657C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75</Words>
  <Characters>450</Characters>
  <Application>Microsoft Office Word</Application>
  <DocSecurity>0</DocSecurity>
  <Lines>3</Lines>
  <Paragraphs>1</Paragraphs>
  <ScaleCrop>false</ScaleCrop>
  <Company/>
  <LinksUpToDate>false</LinksUpToDate>
  <CharactersWithSpaces>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Iwona</dc:creator>
  <cp:keywords/>
  <dc:description/>
  <cp:lastModifiedBy>Iwona</cp:lastModifiedBy>
  <cp:revision>13</cp:revision>
  <cp:lastPrinted>2024-11-29T07:29:00Z</cp:lastPrinted>
  <dcterms:created xsi:type="dcterms:W3CDTF">2024-08-12T07:20:00Z</dcterms:created>
  <dcterms:modified xsi:type="dcterms:W3CDTF">2024-11-29T07:29:00Z</dcterms:modified>
</cp:coreProperties>
</file>